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17" w:rsidRDefault="00904F17" w:rsidP="00904F17">
      <w:pPr>
        <w:pStyle w:val="Titolo1"/>
        <w:tabs>
          <w:tab w:val="left" w:pos="8100"/>
        </w:tabs>
        <w:spacing w:before="120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Alta Formazione Artistica e Musicale - Accademia di Belle Arti di Foggia</w:t>
      </w:r>
    </w:p>
    <w:p w:rsidR="00904F17" w:rsidRDefault="00904F17" w:rsidP="00904F17">
      <w:pPr>
        <w:rPr>
          <w:rFonts w:ascii="Times New Roman" w:hAnsi="Times New Roman"/>
        </w:rPr>
      </w:pPr>
    </w:p>
    <w:p w:rsidR="00904F17" w:rsidRDefault="0087050A" w:rsidP="00904F17">
      <w:pPr>
        <w:pStyle w:val="Titolo5"/>
        <w:rPr>
          <w:i w:val="0"/>
          <w:smallCaps/>
          <w:color w:val="7030A0"/>
          <w:sz w:val="96"/>
          <w:szCs w:val="96"/>
        </w:rPr>
      </w:pPr>
      <w:r>
        <w:rPr>
          <w:i w:val="0"/>
          <w:smallCaps/>
          <w:color w:val="7030A0"/>
          <w:sz w:val="96"/>
          <w:szCs w:val="96"/>
        </w:rPr>
        <w:t>ETICA DELLA COMUNICAZIONE</w:t>
      </w:r>
    </w:p>
    <w:p w:rsidR="00904F17" w:rsidRDefault="00904F17" w:rsidP="00904F17"/>
    <w:p w:rsidR="00904F17" w:rsidRDefault="00904F17" w:rsidP="00904F17"/>
    <w:p w:rsidR="00904F17" w:rsidRDefault="00904F17" w:rsidP="00904F17">
      <w:pPr>
        <w:pStyle w:val="Titolo4"/>
        <w:rPr>
          <w:b/>
          <w:sz w:val="24"/>
        </w:rPr>
      </w:pPr>
      <w:r>
        <w:rPr>
          <w:b/>
          <w:sz w:val="24"/>
        </w:rPr>
        <w:t>Doc. Prof. Andrea Alessandrino</w:t>
      </w:r>
    </w:p>
    <w:p w:rsidR="00904F17" w:rsidRDefault="008B129E" w:rsidP="00904F17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>Programma per l'A.A. 2019-2020</w:t>
      </w:r>
    </w:p>
    <w:p w:rsidR="00904F17" w:rsidRDefault="00904F17" w:rsidP="00904F17">
      <w:pPr>
        <w:tabs>
          <w:tab w:val="left" w:pos="2820"/>
        </w:tabs>
        <w:jc w:val="both"/>
        <w:rPr>
          <w:rFonts w:ascii="Times New Roman" w:hAnsi="Times New Roman"/>
        </w:rPr>
      </w:pPr>
    </w:p>
    <w:p w:rsidR="003512CC" w:rsidRPr="00443FD9" w:rsidRDefault="00904F17" w:rsidP="00DD7BD8">
      <w:pPr>
        <w:pStyle w:val="NormaleWeb"/>
        <w:jc w:val="both"/>
      </w:pPr>
      <w:r>
        <w:rPr>
          <w:b/>
        </w:rPr>
        <w:t xml:space="preserve">A. </w:t>
      </w:r>
      <w:r w:rsidR="00DD7BD8" w:rsidRPr="00DD7BD8">
        <w:rPr>
          <w:rFonts w:eastAsia="Times"/>
          <w:szCs w:val="20"/>
          <w:lang w:eastAsia="it-IT"/>
        </w:rPr>
        <w:t>Osservazione e rilevazione dei processi comunicativi nella contemporaneità. I media incidono fortemente sulla vita quoti</w:t>
      </w:r>
      <w:r w:rsidR="00DD7BD8">
        <w:rPr>
          <w:rFonts w:eastAsia="Times"/>
          <w:szCs w:val="20"/>
          <w:lang w:eastAsia="it-IT"/>
        </w:rPr>
        <w:t>diana (privata e professionale)</w:t>
      </w:r>
      <w:r w:rsidR="00DD7BD8" w:rsidRPr="00DD7BD8">
        <w:rPr>
          <w:rFonts w:eastAsia="Times"/>
          <w:szCs w:val="20"/>
          <w:lang w:eastAsia="it-IT"/>
        </w:rPr>
        <w:t>. Far emergere i criteri in base ai quali chi comunica compie le sue scelte.</w:t>
      </w:r>
      <w:r w:rsidR="00DD7BD8">
        <w:rPr>
          <w:rFonts w:eastAsia="Times"/>
          <w:szCs w:val="20"/>
          <w:lang w:eastAsia="it-IT"/>
        </w:rPr>
        <w:t xml:space="preserve"> </w:t>
      </w:r>
      <w:r w:rsidR="00FA5A47">
        <w:t xml:space="preserve">Testi adottati: A. Fabris, </w:t>
      </w:r>
      <w:r w:rsidR="00FA5A47" w:rsidRPr="00FA5A47">
        <w:rPr>
          <w:i/>
        </w:rPr>
        <w:t>Etica della comunicazione</w:t>
      </w:r>
      <w:r w:rsidR="00443FD9">
        <w:t xml:space="preserve">, Carocci 2014; A. Fabris, </w:t>
      </w:r>
      <w:r w:rsidR="00443FD9">
        <w:rPr>
          <w:i/>
        </w:rPr>
        <w:t>Etica per le tecnologie dell’informazione e della comunicazione</w:t>
      </w:r>
      <w:r w:rsidR="00443FD9">
        <w:t>, Carocci, 2018.</w:t>
      </w:r>
    </w:p>
    <w:p w:rsidR="003512CC" w:rsidRDefault="00904F17" w:rsidP="003512CC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B.</w:t>
      </w:r>
      <w:r>
        <w:rPr>
          <w:rFonts w:ascii="Times New Roman" w:hAnsi="Times New Roman"/>
          <w:szCs w:val="24"/>
        </w:rPr>
        <w:t xml:space="preserve"> </w:t>
      </w:r>
      <w:r w:rsidR="003512CC">
        <w:rPr>
          <w:rFonts w:ascii="Times New Roman" w:hAnsi="Times New Roman"/>
          <w:szCs w:val="24"/>
        </w:rPr>
        <w:t xml:space="preserve">I contenuti dei </w:t>
      </w:r>
      <w:r w:rsidR="009D6769">
        <w:rPr>
          <w:rFonts w:ascii="Times New Roman" w:hAnsi="Times New Roman"/>
          <w:szCs w:val="24"/>
        </w:rPr>
        <w:t xml:space="preserve">nuovi </w:t>
      </w:r>
      <w:r w:rsidR="003512CC">
        <w:rPr>
          <w:rFonts w:ascii="Times New Roman" w:hAnsi="Times New Roman"/>
          <w:szCs w:val="24"/>
        </w:rPr>
        <w:t xml:space="preserve">media visti in prospettiva di </w:t>
      </w:r>
      <w:r w:rsidR="00DD7BD8">
        <w:rPr>
          <w:rFonts w:ascii="Times New Roman" w:hAnsi="Times New Roman"/>
          <w:szCs w:val="24"/>
        </w:rPr>
        <w:t>una riflessione attenta e critica su</w:t>
      </w:r>
      <w:r w:rsidR="009D6769">
        <w:rPr>
          <w:rFonts w:ascii="Times New Roman" w:hAnsi="Times New Roman"/>
          <w:szCs w:val="24"/>
        </w:rPr>
        <w:t xml:space="preserve"> pseudo-valori, comportamenti ossessivi, forme di violenza </w:t>
      </w:r>
      <w:r w:rsidR="00DD7BD8">
        <w:rPr>
          <w:rFonts w:ascii="Times New Roman" w:hAnsi="Times New Roman"/>
          <w:szCs w:val="24"/>
        </w:rPr>
        <w:t xml:space="preserve">e </w:t>
      </w:r>
      <w:r w:rsidR="009D6769">
        <w:rPr>
          <w:rFonts w:ascii="Times New Roman" w:hAnsi="Times New Roman"/>
          <w:szCs w:val="24"/>
        </w:rPr>
        <w:t>falsi modelli proposti</w:t>
      </w:r>
      <w:r w:rsidR="00FA5A47">
        <w:rPr>
          <w:rFonts w:ascii="Times New Roman" w:hAnsi="Times New Roman"/>
          <w:szCs w:val="24"/>
        </w:rPr>
        <w:t>. Testi adottati</w:t>
      </w:r>
      <w:r w:rsidR="003512CC">
        <w:rPr>
          <w:rFonts w:ascii="Times New Roman" w:hAnsi="Times New Roman"/>
          <w:szCs w:val="24"/>
        </w:rPr>
        <w:t>:</w:t>
      </w:r>
      <w:r w:rsidR="003512CC" w:rsidRPr="003512CC">
        <w:rPr>
          <w:rFonts w:ascii="Times New Roman" w:hAnsi="Times New Roman"/>
        </w:rPr>
        <w:t xml:space="preserve"> </w:t>
      </w:r>
      <w:r w:rsidR="00DD7BD8">
        <w:rPr>
          <w:rFonts w:ascii="Times New Roman" w:hAnsi="Times New Roman"/>
        </w:rPr>
        <w:t xml:space="preserve">G. </w:t>
      </w:r>
      <w:r w:rsidR="009D6769">
        <w:rPr>
          <w:rFonts w:ascii="Times New Roman" w:hAnsi="Times New Roman"/>
        </w:rPr>
        <w:t>Ziccardi</w:t>
      </w:r>
      <w:r w:rsidR="003512CC">
        <w:rPr>
          <w:rFonts w:ascii="Times New Roman" w:hAnsi="Times New Roman"/>
        </w:rPr>
        <w:t xml:space="preserve">, </w:t>
      </w:r>
      <w:r w:rsidR="009D6769">
        <w:rPr>
          <w:rFonts w:ascii="Times New Roman" w:hAnsi="Times New Roman"/>
          <w:i/>
        </w:rPr>
        <w:t>L’odio online</w:t>
      </w:r>
      <w:r w:rsidR="003512CC">
        <w:rPr>
          <w:rFonts w:ascii="Times New Roman" w:hAnsi="Times New Roman"/>
        </w:rPr>
        <w:t xml:space="preserve">, </w:t>
      </w:r>
      <w:r w:rsidR="00DD7BD8">
        <w:rPr>
          <w:rFonts w:ascii="Times New Roman" w:hAnsi="Times New Roman"/>
        </w:rPr>
        <w:t>Milano</w:t>
      </w:r>
      <w:r w:rsidR="003512CC">
        <w:rPr>
          <w:rFonts w:ascii="Times New Roman" w:hAnsi="Times New Roman"/>
        </w:rPr>
        <w:t xml:space="preserve">, </w:t>
      </w:r>
      <w:r w:rsidR="009D6769">
        <w:rPr>
          <w:rFonts w:ascii="Times New Roman" w:hAnsi="Times New Roman"/>
        </w:rPr>
        <w:t>Raffaello Cortina editore</w:t>
      </w:r>
      <w:r w:rsidR="003512CC">
        <w:rPr>
          <w:rFonts w:ascii="Times New Roman" w:hAnsi="Times New Roman"/>
        </w:rPr>
        <w:t xml:space="preserve">, </w:t>
      </w:r>
      <w:r w:rsidR="009D6769">
        <w:rPr>
          <w:rFonts w:ascii="Times New Roman" w:hAnsi="Times New Roman"/>
        </w:rPr>
        <w:t>2016</w:t>
      </w:r>
      <w:r w:rsidR="00FA5A47">
        <w:rPr>
          <w:rFonts w:ascii="Times New Roman" w:hAnsi="Times New Roman"/>
        </w:rPr>
        <w:t>.</w:t>
      </w:r>
      <w:r w:rsidR="00E92874">
        <w:rPr>
          <w:rFonts w:ascii="Times New Roman" w:hAnsi="Times New Roman"/>
        </w:rPr>
        <w:t xml:space="preserve"> (Esclusi </w:t>
      </w:r>
      <w:proofErr w:type="spellStart"/>
      <w:r w:rsidR="00E92874">
        <w:rPr>
          <w:rFonts w:ascii="Times New Roman" w:hAnsi="Times New Roman"/>
        </w:rPr>
        <w:t>capp</w:t>
      </w:r>
      <w:proofErr w:type="spellEnd"/>
      <w:r w:rsidR="00E92874">
        <w:rPr>
          <w:rFonts w:ascii="Times New Roman" w:hAnsi="Times New Roman"/>
        </w:rPr>
        <w:t>. II, V e VI</w:t>
      </w:r>
      <w:r w:rsidR="00C84313">
        <w:rPr>
          <w:rFonts w:ascii="Times New Roman" w:hAnsi="Times New Roman"/>
        </w:rPr>
        <w:t>; escluse del cap. IV le pagine</w:t>
      </w:r>
      <w:r w:rsidR="008C33B4">
        <w:rPr>
          <w:rFonts w:ascii="Times New Roman" w:hAnsi="Times New Roman"/>
        </w:rPr>
        <w:t xml:space="preserve"> </w:t>
      </w:r>
      <w:r w:rsidR="001C17AC">
        <w:rPr>
          <w:rFonts w:ascii="Times New Roman" w:hAnsi="Times New Roman"/>
        </w:rPr>
        <w:t>dalla</w:t>
      </w:r>
      <w:r w:rsidR="008C33B4">
        <w:rPr>
          <w:rFonts w:ascii="Times New Roman" w:hAnsi="Times New Roman"/>
        </w:rPr>
        <w:t xml:space="preserve"> 90 a</w:t>
      </w:r>
      <w:r w:rsidR="00C84313">
        <w:rPr>
          <w:rFonts w:ascii="Times New Roman" w:hAnsi="Times New Roman"/>
        </w:rPr>
        <w:t xml:space="preserve">lla </w:t>
      </w:r>
      <w:r w:rsidR="008C33B4">
        <w:rPr>
          <w:rFonts w:ascii="Times New Roman" w:hAnsi="Times New Roman"/>
        </w:rPr>
        <w:t>95 e da</w:t>
      </w:r>
      <w:r w:rsidR="00C84313">
        <w:rPr>
          <w:rFonts w:ascii="Times New Roman" w:hAnsi="Times New Roman"/>
        </w:rPr>
        <w:t>lla</w:t>
      </w:r>
      <w:r w:rsidR="008C33B4">
        <w:rPr>
          <w:rFonts w:ascii="Times New Roman" w:hAnsi="Times New Roman"/>
        </w:rPr>
        <w:t xml:space="preserve"> pag. 97 a</w:t>
      </w:r>
      <w:r w:rsidR="00C84313">
        <w:rPr>
          <w:rFonts w:ascii="Times New Roman" w:hAnsi="Times New Roman"/>
        </w:rPr>
        <w:t>lla</w:t>
      </w:r>
      <w:r w:rsidR="008C33B4">
        <w:rPr>
          <w:rFonts w:ascii="Times New Roman" w:hAnsi="Times New Roman"/>
        </w:rPr>
        <w:t xml:space="preserve"> pag. 100</w:t>
      </w:r>
      <w:r w:rsidR="00C84313">
        <w:rPr>
          <w:rFonts w:ascii="Times New Roman" w:hAnsi="Times New Roman"/>
        </w:rPr>
        <w:t>; escluse de</w:t>
      </w:r>
      <w:r w:rsidR="004301DD">
        <w:rPr>
          <w:rFonts w:ascii="Times New Roman" w:hAnsi="Times New Roman"/>
        </w:rPr>
        <w:t xml:space="preserve">l cap. VII le </w:t>
      </w:r>
      <w:proofErr w:type="spellStart"/>
      <w:r w:rsidR="004301DD">
        <w:rPr>
          <w:rFonts w:ascii="Times New Roman" w:hAnsi="Times New Roman"/>
        </w:rPr>
        <w:t>pagg</w:t>
      </w:r>
      <w:proofErr w:type="spellEnd"/>
      <w:r w:rsidR="004301DD">
        <w:rPr>
          <w:rFonts w:ascii="Times New Roman" w:hAnsi="Times New Roman"/>
        </w:rPr>
        <w:t>. dalla</w:t>
      </w:r>
      <w:r w:rsidR="00C84313">
        <w:rPr>
          <w:rFonts w:ascii="Times New Roman" w:hAnsi="Times New Roman"/>
        </w:rPr>
        <w:t xml:space="preserve"> 1</w:t>
      </w:r>
      <w:r w:rsidR="004301DD">
        <w:rPr>
          <w:rFonts w:ascii="Times New Roman" w:hAnsi="Times New Roman"/>
        </w:rPr>
        <w:t>62 alla pag. 165; dalla pag. 170</w:t>
      </w:r>
      <w:r w:rsidR="00C84313">
        <w:rPr>
          <w:rFonts w:ascii="Times New Roman" w:hAnsi="Times New Roman"/>
        </w:rPr>
        <w:t xml:space="preserve"> alla pag. 179</w:t>
      </w:r>
      <w:r w:rsidR="004301DD">
        <w:rPr>
          <w:rFonts w:ascii="Times New Roman" w:hAnsi="Times New Roman"/>
        </w:rPr>
        <w:t>; escluse del cap. VIII da pag</w:t>
      </w:r>
      <w:r w:rsidR="001C17AC">
        <w:rPr>
          <w:rFonts w:ascii="Times New Roman" w:hAnsi="Times New Roman"/>
        </w:rPr>
        <w:t>.</w:t>
      </w:r>
      <w:r w:rsidR="004301DD">
        <w:rPr>
          <w:rFonts w:ascii="Times New Roman" w:hAnsi="Times New Roman"/>
        </w:rPr>
        <w:t xml:space="preserve"> 184 a pag. 191; escluse del cap. IX da pag. 230 a pag. 231 e da pag. 232 a pag. 242</w:t>
      </w:r>
      <w:r w:rsidR="00E92874">
        <w:rPr>
          <w:rFonts w:ascii="Times New Roman" w:hAnsi="Times New Roman"/>
        </w:rPr>
        <w:t>).</w:t>
      </w:r>
    </w:p>
    <w:p w:rsidR="00904F17" w:rsidRDefault="00904F17" w:rsidP="00904F17">
      <w:pPr>
        <w:jc w:val="both"/>
        <w:rPr>
          <w:rFonts w:ascii="Times New Roman" w:hAnsi="Times New Roman"/>
        </w:rPr>
      </w:pPr>
    </w:p>
    <w:p w:rsidR="00904F17" w:rsidRPr="009D6769" w:rsidRDefault="00904F17" w:rsidP="00904F17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</w:p>
    <w:p w:rsidR="00904F17" w:rsidRPr="009D6769" w:rsidRDefault="00904F17" w:rsidP="00904F17">
      <w:pPr>
        <w:jc w:val="center"/>
        <w:rPr>
          <w:rFonts w:ascii="Times New Roman" w:hAnsi="Times New Roman"/>
          <w:b/>
          <w:szCs w:val="24"/>
        </w:rPr>
      </w:pPr>
      <w:r w:rsidRPr="009D6769">
        <w:rPr>
          <w:rFonts w:ascii="Times New Roman" w:hAnsi="Times New Roman"/>
          <w:b/>
          <w:szCs w:val="24"/>
        </w:rPr>
        <w:t>Bibliografia consigliata per letture integrative facoltative:</w:t>
      </w:r>
    </w:p>
    <w:p w:rsidR="009D6769" w:rsidRDefault="009D6769" w:rsidP="00904F17">
      <w:pPr>
        <w:jc w:val="center"/>
        <w:rPr>
          <w:rFonts w:ascii="Times New Roman" w:hAnsi="Times New Roman"/>
          <w:b/>
          <w:sz w:val="22"/>
          <w:szCs w:val="22"/>
        </w:rPr>
      </w:pPr>
    </w:p>
    <w:p w:rsidR="00642860" w:rsidRDefault="00230EE5" w:rsidP="0098618A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Z. Bauman, </w:t>
      </w:r>
      <w:r w:rsidRPr="00230EE5">
        <w:rPr>
          <w:rFonts w:ascii="Times New Roman" w:hAnsi="Times New Roman"/>
          <w:i/>
        </w:rPr>
        <w:t>Le sfide dell’etica</w:t>
      </w:r>
      <w:r>
        <w:rPr>
          <w:rFonts w:ascii="Times New Roman" w:hAnsi="Times New Roman"/>
        </w:rPr>
        <w:t>, Feltrinelli, Milano, 1996;</w:t>
      </w:r>
    </w:p>
    <w:p w:rsidR="00230EE5" w:rsidRPr="00443FD9" w:rsidRDefault="00230EE5" w:rsidP="00443FD9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Bettetini, </w:t>
      </w:r>
      <w:r w:rsidRPr="00230EE5">
        <w:rPr>
          <w:rFonts w:ascii="Times New Roman" w:hAnsi="Times New Roman"/>
          <w:i/>
        </w:rPr>
        <w:t>Miti e Mass media</w:t>
      </w:r>
      <w:r>
        <w:rPr>
          <w:rFonts w:ascii="Times New Roman" w:hAnsi="Times New Roman"/>
        </w:rPr>
        <w:t xml:space="preserve">, </w:t>
      </w:r>
      <w:r w:rsidR="009D6769">
        <w:rPr>
          <w:rFonts w:ascii="Times New Roman" w:hAnsi="Times New Roman"/>
        </w:rPr>
        <w:t xml:space="preserve">Franco </w:t>
      </w:r>
      <w:r>
        <w:rPr>
          <w:rFonts w:ascii="Times New Roman" w:hAnsi="Times New Roman"/>
        </w:rPr>
        <w:t>Angeli, Milano, 1990;</w:t>
      </w:r>
    </w:p>
    <w:p w:rsidR="00FA5A47" w:rsidRDefault="00FA5A47" w:rsidP="0098618A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Fabris, </w:t>
      </w:r>
      <w:r w:rsidRPr="00FB43A0">
        <w:rPr>
          <w:rFonts w:ascii="Times New Roman" w:hAnsi="Times New Roman"/>
          <w:i/>
        </w:rPr>
        <w:t>Etica delle nuove tecnologie</w:t>
      </w:r>
      <w:r>
        <w:rPr>
          <w:rFonts w:ascii="Times New Roman" w:hAnsi="Times New Roman"/>
        </w:rPr>
        <w:t>, Ed</w:t>
      </w:r>
      <w:r w:rsidR="00FB43A0">
        <w:rPr>
          <w:rFonts w:ascii="Times New Roman" w:hAnsi="Times New Roman"/>
        </w:rPr>
        <w:t>itrice La Scuola, Brescia, 2012;</w:t>
      </w:r>
    </w:p>
    <w:p w:rsidR="00FB43A0" w:rsidRPr="00443FD9" w:rsidRDefault="00FB43A0" w:rsidP="00443FD9">
      <w:pPr>
        <w:pStyle w:val="Normale2"/>
        <w:numPr>
          <w:ilvl w:val="0"/>
          <w:numId w:val="1"/>
        </w:numPr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Z. Bauman, </w:t>
      </w:r>
      <w:r>
        <w:rPr>
          <w:rFonts w:ascii="Times New Roman" w:hAnsi="Times New Roman"/>
          <w:i/>
        </w:rPr>
        <w:t>Il demone della paura</w:t>
      </w:r>
      <w:r w:rsidR="00443FD9">
        <w:rPr>
          <w:rFonts w:ascii="Times New Roman" w:hAnsi="Times New Roman"/>
        </w:rPr>
        <w:t>, Laterza, 2014.</w:t>
      </w:r>
    </w:p>
    <w:p w:rsidR="00230EE5" w:rsidRPr="00230EE5" w:rsidRDefault="00230EE5" w:rsidP="00230EE5">
      <w:pPr>
        <w:pStyle w:val="Normale2"/>
        <w:tabs>
          <w:tab w:val="left" w:pos="280"/>
        </w:tabs>
        <w:spacing w:line="260" w:lineRule="atLeast"/>
        <w:ind w:left="360"/>
        <w:jc w:val="both"/>
        <w:rPr>
          <w:rFonts w:ascii="Times New Roman" w:hAnsi="Times New Roman"/>
        </w:rPr>
      </w:pPr>
    </w:p>
    <w:p w:rsidR="0090539C" w:rsidRDefault="00230EE5" w:rsidP="00230EE5">
      <w:pPr>
        <w:jc w:val="both"/>
        <w:rPr>
          <w:rFonts w:ascii="Times New Roman" w:hAnsi="Times New Roman"/>
        </w:rPr>
      </w:pPr>
      <w:r w:rsidRPr="00B43D46">
        <w:rPr>
          <w:rFonts w:ascii="Times New Roman" w:hAnsi="Times New Roman"/>
          <w:b/>
          <w:u w:val="single"/>
        </w:rPr>
        <w:t>ORARIO DELLE LEZIONI</w:t>
      </w:r>
      <w:r>
        <w:rPr>
          <w:rFonts w:ascii="Times New Roman" w:hAnsi="Times New Roman"/>
        </w:rPr>
        <w:t xml:space="preserve">: </w:t>
      </w:r>
      <w:r w:rsidR="00443FD9">
        <w:rPr>
          <w:rFonts w:ascii="Times New Roman" w:hAnsi="Times New Roman"/>
        </w:rPr>
        <w:t>09:00 – 13</w:t>
      </w:r>
      <w:r w:rsidR="00FB43A0">
        <w:rPr>
          <w:rFonts w:ascii="Times New Roman" w:hAnsi="Times New Roman"/>
        </w:rPr>
        <w:t>:00.</w:t>
      </w:r>
    </w:p>
    <w:p w:rsidR="0090539C" w:rsidRDefault="0090539C" w:rsidP="00230EE5">
      <w:pPr>
        <w:jc w:val="both"/>
        <w:rPr>
          <w:rFonts w:ascii="Times New Roman" w:hAnsi="Times New Roman"/>
        </w:rPr>
      </w:pPr>
    </w:p>
    <w:p w:rsidR="006534F2" w:rsidRDefault="0090539C" w:rsidP="00230EE5">
      <w:pPr>
        <w:jc w:val="both"/>
        <w:rPr>
          <w:rFonts w:ascii="Times New Roman" w:hAnsi="Times New Roman"/>
        </w:rPr>
      </w:pPr>
      <w:r w:rsidRPr="00B43D46">
        <w:rPr>
          <w:rFonts w:ascii="Times New Roman" w:hAnsi="Times New Roman"/>
          <w:b/>
          <w:u w:val="single"/>
        </w:rPr>
        <w:t>GIORNO LEZIONE</w:t>
      </w:r>
      <w:r>
        <w:rPr>
          <w:rFonts w:ascii="Times New Roman" w:hAnsi="Times New Roman"/>
        </w:rPr>
        <w:t xml:space="preserve">: </w:t>
      </w:r>
      <w:r w:rsidR="00443FD9">
        <w:rPr>
          <w:rFonts w:ascii="Times New Roman" w:hAnsi="Times New Roman"/>
        </w:rPr>
        <w:t>Venerdì</w:t>
      </w:r>
      <w:r w:rsidR="00FB43A0">
        <w:rPr>
          <w:rFonts w:ascii="Times New Roman" w:hAnsi="Times New Roman"/>
        </w:rPr>
        <w:t>.</w:t>
      </w:r>
    </w:p>
    <w:p w:rsidR="004E092A" w:rsidRDefault="004E092A" w:rsidP="00230EE5">
      <w:pPr>
        <w:jc w:val="both"/>
        <w:rPr>
          <w:rFonts w:ascii="Times New Roman" w:hAnsi="Times New Roman"/>
        </w:rPr>
      </w:pPr>
    </w:p>
    <w:p w:rsidR="004E092A" w:rsidRDefault="004E092A" w:rsidP="00230EE5">
      <w:pPr>
        <w:jc w:val="both"/>
        <w:rPr>
          <w:rFonts w:ascii="Times New Roman" w:hAnsi="Times New Roman"/>
        </w:rPr>
      </w:pPr>
      <w:r w:rsidRPr="00B43D46">
        <w:rPr>
          <w:rFonts w:ascii="Times New Roman" w:hAnsi="Times New Roman"/>
          <w:b/>
          <w:u w:val="single"/>
        </w:rPr>
        <w:t>AULA</w:t>
      </w:r>
      <w:r w:rsidR="009D6769">
        <w:rPr>
          <w:rFonts w:ascii="Times New Roman" w:hAnsi="Times New Roman"/>
        </w:rPr>
        <w:t>:</w:t>
      </w:r>
      <w:r w:rsidR="00D4119C">
        <w:rPr>
          <w:rFonts w:ascii="Times New Roman" w:hAnsi="Times New Roman"/>
        </w:rPr>
        <w:t xml:space="preserve"> F02</w:t>
      </w:r>
    </w:p>
    <w:p w:rsidR="004E092A" w:rsidRDefault="004E092A" w:rsidP="00230EE5">
      <w:pPr>
        <w:jc w:val="both"/>
        <w:rPr>
          <w:rFonts w:ascii="Times New Roman" w:hAnsi="Times New Roman"/>
        </w:rPr>
      </w:pPr>
    </w:p>
    <w:p w:rsidR="004E092A" w:rsidRPr="00230EE5" w:rsidRDefault="004E092A" w:rsidP="00230EE5">
      <w:pPr>
        <w:jc w:val="both"/>
        <w:rPr>
          <w:rFonts w:ascii="Times New Roman" w:hAnsi="Times New Roman"/>
        </w:rPr>
      </w:pPr>
      <w:r w:rsidRPr="00B43D46">
        <w:rPr>
          <w:rFonts w:ascii="Times New Roman" w:hAnsi="Times New Roman"/>
          <w:b/>
          <w:u w:val="single"/>
        </w:rPr>
        <w:t>SCUOLE</w:t>
      </w:r>
      <w:r>
        <w:rPr>
          <w:rFonts w:ascii="Times New Roman" w:hAnsi="Times New Roman"/>
        </w:rPr>
        <w:t>: Graphic Design (2)</w:t>
      </w:r>
      <w:r w:rsidR="00527726">
        <w:rPr>
          <w:rFonts w:ascii="Times New Roman" w:hAnsi="Times New Roman"/>
        </w:rPr>
        <w:t xml:space="preserve"> (24 ore)</w:t>
      </w:r>
      <w:r>
        <w:rPr>
          <w:rFonts w:ascii="Times New Roman" w:hAnsi="Times New Roman"/>
        </w:rPr>
        <w:t xml:space="preserve">; </w:t>
      </w:r>
      <w:r w:rsidR="00527726">
        <w:rPr>
          <w:rFonts w:ascii="Times New Roman" w:hAnsi="Times New Roman"/>
        </w:rPr>
        <w:t xml:space="preserve">Fashion &amp; </w:t>
      </w:r>
      <w:proofErr w:type="spellStart"/>
      <w:r w:rsidR="00527726">
        <w:rPr>
          <w:rFonts w:ascii="Times New Roman" w:hAnsi="Times New Roman"/>
        </w:rPr>
        <w:t>Fiber</w:t>
      </w:r>
      <w:proofErr w:type="spellEnd"/>
      <w:r w:rsidR="00527726">
        <w:rPr>
          <w:rFonts w:ascii="Times New Roman" w:hAnsi="Times New Roman"/>
        </w:rPr>
        <w:t xml:space="preserve"> Art</w:t>
      </w:r>
      <w:r>
        <w:rPr>
          <w:rFonts w:ascii="Times New Roman" w:hAnsi="Times New Roman"/>
        </w:rPr>
        <w:t xml:space="preserve"> (2)</w:t>
      </w:r>
      <w:r w:rsidR="00D4119C">
        <w:rPr>
          <w:rFonts w:ascii="Times New Roman" w:hAnsi="Times New Roman"/>
        </w:rPr>
        <w:t>, Pittura (2)</w:t>
      </w:r>
      <w:bookmarkStart w:id="0" w:name="_GoBack"/>
      <w:bookmarkEnd w:id="0"/>
      <w:r w:rsidR="00527726">
        <w:rPr>
          <w:rFonts w:ascii="Times New Roman" w:hAnsi="Times New Roman"/>
        </w:rPr>
        <w:t xml:space="preserve"> (36 ore).</w:t>
      </w:r>
    </w:p>
    <w:p w:rsidR="00904F17" w:rsidRDefault="00904F17" w:rsidP="00904F17">
      <w:pPr>
        <w:pStyle w:val="Normale2"/>
        <w:rPr>
          <w:rFonts w:ascii="Times New Roman" w:eastAsia="Times" w:hAnsi="Times New Roman"/>
          <w:b/>
        </w:rPr>
      </w:pPr>
    </w:p>
    <w:p w:rsidR="00904F17" w:rsidRPr="009D6769" w:rsidRDefault="00904F17" w:rsidP="00904F17">
      <w:pPr>
        <w:pStyle w:val="Normale2"/>
        <w:rPr>
          <w:rFonts w:ascii="Times New Roman" w:eastAsia="Times" w:hAnsi="Times New Roman"/>
          <w:b/>
          <w:szCs w:val="24"/>
        </w:rPr>
      </w:pPr>
    </w:p>
    <w:p w:rsidR="00904F17" w:rsidRPr="009D6769" w:rsidRDefault="00904F17" w:rsidP="00904F17">
      <w:pPr>
        <w:rPr>
          <w:rFonts w:ascii="Times New Roman" w:hAnsi="Times New Roman"/>
          <w:szCs w:val="24"/>
        </w:rPr>
      </w:pPr>
      <w:r w:rsidRPr="009D6769">
        <w:rPr>
          <w:rFonts w:ascii="Times New Roman" w:hAnsi="Times New Roman"/>
          <w:szCs w:val="24"/>
        </w:rPr>
        <w:t>Prof. Andrea Alessandrino</w:t>
      </w:r>
    </w:p>
    <w:p w:rsidR="00904F17" w:rsidRPr="009D6769" w:rsidRDefault="00904F17" w:rsidP="00904F17">
      <w:pPr>
        <w:rPr>
          <w:rFonts w:ascii="Times New Roman" w:hAnsi="Times New Roman"/>
          <w:szCs w:val="24"/>
        </w:rPr>
      </w:pPr>
    </w:p>
    <w:p w:rsidR="00A60DFA" w:rsidRDefault="00904F17" w:rsidP="00CC63C8">
      <w:pPr>
        <w:jc w:val="both"/>
      </w:pPr>
      <w:r w:rsidRPr="009D6769">
        <w:rPr>
          <w:rFonts w:ascii="Times New Roman" w:hAnsi="Times New Roman"/>
          <w:szCs w:val="24"/>
        </w:rPr>
        <w:tab/>
      </w:r>
      <w:r w:rsidRPr="009D6769">
        <w:rPr>
          <w:rFonts w:ascii="Times New Roman" w:hAnsi="Times New Roman"/>
          <w:szCs w:val="24"/>
        </w:rPr>
        <w:tab/>
      </w:r>
      <w:r w:rsidRPr="009D6769">
        <w:rPr>
          <w:rFonts w:ascii="Times New Roman" w:hAnsi="Times New Roman"/>
          <w:szCs w:val="24"/>
        </w:rPr>
        <w:tab/>
      </w:r>
      <w:r w:rsidRPr="009D6769">
        <w:rPr>
          <w:rFonts w:ascii="Times New Roman" w:hAnsi="Times New Roman"/>
          <w:szCs w:val="24"/>
        </w:rPr>
        <w:tab/>
      </w:r>
      <w:r w:rsidRPr="009D6769">
        <w:rPr>
          <w:rFonts w:ascii="Times New Roman" w:hAnsi="Times New Roman"/>
          <w:szCs w:val="24"/>
        </w:rPr>
        <w:tab/>
      </w:r>
      <w:r w:rsidRPr="009D6769">
        <w:rPr>
          <w:rFonts w:ascii="Times New Roman" w:hAnsi="Times New Roman"/>
          <w:szCs w:val="24"/>
        </w:rPr>
        <w:tab/>
        <w:t xml:space="preserve">     </w:t>
      </w:r>
      <w:r w:rsidRPr="009D6769">
        <w:rPr>
          <w:rFonts w:ascii="Times New Roman" w:hAnsi="Times New Roman"/>
          <w:szCs w:val="24"/>
        </w:rPr>
        <w:tab/>
      </w:r>
      <w:r w:rsidRPr="009D6769">
        <w:rPr>
          <w:rFonts w:ascii="Times New Roman" w:hAnsi="Times New Roman"/>
          <w:szCs w:val="24"/>
        </w:rPr>
        <w:tab/>
        <w:t xml:space="preserve">e-mail: </w:t>
      </w:r>
      <w:r w:rsidR="00443FD9" w:rsidRPr="00443FD9">
        <w:rPr>
          <w:rFonts w:ascii="Times New Roman" w:hAnsi="Times New Roman"/>
          <w:szCs w:val="24"/>
        </w:rPr>
        <w:t>andre</w:t>
      </w:r>
      <w:r w:rsidRPr="00443FD9">
        <w:rPr>
          <w:rFonts w:ascii="Times New Roman" w:hAnsi="Times New Roman"/>
          <w:szCs w:val="24"/>
        </w:rPr>
        <w:t>alessandrino</w:t>
      </w:r>
      <w:r w:rsidR="00443FD9" w:rsidRPr="00443FD9">
        <w:rPr>
          <w:rFonts w:ascii="Times New Roman" w:hAnsi="Times New Roman"/>
          <w:szCs w:val="24"/>
        </w:rPr>
        <w:t>72</w:t>
      </w:r>
      <w:r w:rsidRPr="00443FD9">
        <w:rPr>
          <w:rFonts w:ascii="Times New Roman" w:hAnsi="Times New Roman"/>
          <w:szCs w:val="24"/>
        </w:rPr>
        <w:t>@libero.it</w:t>
      </w:r>
    </w:p>
    <w:sectPr w:rsidR="00A60DFA" w:rsidSect="00A6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5640"/>
    <w:multiLevelType w:val="hybridMultilevel"/>
    <w:tmpl w:val="0BF4DEE2"/>
    <w:lvl w:ilvl="0" w:tplc="E2C8D6AC">
      <w:start w:val="2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4F17"/>
    <w:rsid w:val="0007759F"/>
    <w:rsid w:val="000B0574"/>
    <w:rsid w:val="000C06F3"/>
    <w:rsid w:val="001C17AC"/>
    <w:rsid w:val="00230EE5"/>
    <w:rsid w:val="00235B90"/>
    <w:rsid w:val="00263171"/>
    <w:rsid w:val="00277085"/>
    <w:rsid w:val="003512CC"/>
    <w:rsid w:val="00365F46"/>
    <w:rsid w:val="003D69A5"/>
    <w:rsid w:val="004301DD"/>
    <w:rsid w:val="00443FD9"/>
    <w:rsid w:val="004E092A"/>
    <w:rsid w:val="004E376B"/>
    <w:rsid w:val="00527726"/>
    <w:rsid w:val="005D1F4D"/>
    <w:rsid w:val="00642860"/>
    <w:rsid w:val="006534F2"/>
    <w:rsid w:val="006707EB"/>
    <w:rsid w:val="00847B0D"/>
    <w:rsid w:val="0087050A"/>
    <w:rsid w:val="008B129E"/>
    <w:rsid w:val="008C33B4"/>
    <w:rsid w:val="00904F17"/>
    <w:rsid w:val="0090539C"/>
    <w:rsid w:val="00982A1B"/>
    <w:rsid w:val="0098618A"/>
    <w:rsid w:val="009C084D"/>
    <w:rsid w:val="009D6769"/>
    <w:rsid w:val="00A33A7B"/>
    <w:rsid w:val="00A60DFA"/>
    <w:rsid w:val="00B43D46"/>
    <w:rsid w:val="00BC5363"/>
    <w:rsid w:val="00C84313"/>
    <w:rsid w:val="00CC63C8"/>
    <w:rsid w:val="00CD3DE7"/>
    <w:rsid w:val="00CE51A5"/>
    <w:rsid w:val="00D4119C"/>
    <w:rsid w:val="00DA13AE"/>
    <w:rsid w:val="00DD7BD8"/>
    <w:rsid w:val="00DE4B88"/>
    <w:rsid w:val="00E410AA"/>
    <w:rsid w:val="00E92874"/>
    <w:rsid w:val="00FA5A47"/>
    <w:rsid w:val="00FB3E3D"/>
    <w:rsid w:val="00FB43A0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9865-66C5-4791-89EF-D9B2170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F1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904F17"/>
    <w:pPr>
      <w:keepNext/>
      <w:jc w:val="both"/>
      <w:outlineLvl w:val="0"/>
    </w:pPr>
    <w:rPr>
      <w:rFonts w:ascii="New York" w:hAnsi="New York"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04F17"/>
    <w:pPr>
      <w:keepNext/>
      <w:jc w:val="center"/>
      <w:outlineLvl w:val="2"/>
    </w:pPr>
    <w:rPr>
      <w:rFonts w:ascii="New York" w:hAnsi="New York"/>
      <w:b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4F17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04F17"/>
    <w:pPr>
      <w:keepNext/>
      <w:jc w:val="center"/>
      <w:outlineLvl w:val="4"/>
    </w:pPr>
    <w:rPr>
      <w:rFonts w:ascii="Times New Roman" w:hAnsi="Times New Roman"/>
      <w:b/>
      <w:i/>
      <w:color w:val="00FF00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F17"/>
    <w:rPr>
      <w:rFonts w:ascii="New York" w:eastAsia="Times" w:hAnsi="New York" w:cs="Times New Roman"/>
      <w:sz w:val="2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904F17"/>
    <w:rPr>
      <w:rFonts w:ascii="New York" w:eastAsia="Times" w:hAnsi="New York" w:cs="Times New Roman"/>
      <w:b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904F17"/>
    <w:rPr>
      <w:rFonts w:ascii="Times New Roman" w:eastAsia="Times" w:hAnsi="Times New Roman" w:cs="Times New Roman"/>
      <w:sz w:val="28"/>
      <w:szCs w:val="2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904F17"/>
    <w:rPr>
      <w:rFonts w:ascii="Times New Roman" w:eastAsia="Times" w:hAnsi="Times New Roman" w:cs="Times New Roman"/>
      <w:b/>
      <w:i/>
      <w:color w:val="00FF00"/>
      <w:sz w:val="56"/>
      <w:szCs w:val="20"/>
      <w:lang w:eastAsia="it-IT" w:bidi="ar-SA"/>
    </w:rPr>
  </w:style>
  <w:style w:type="paragraph" w:customStyle="1" w:styleId="Normale2">
    <w:name w:val="Normale2"/>
    <w:rsid w:val="00904F1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 w:bidi="ar-SA"/>
    </w:rPr>
  </w:style>
  <w:style w:type="paragraph" w:styleId="NormaleWeb">
    <w:name w:val="Normal (Web)"/>
    <w:basedOn w:val="Normale"/>
    <w:uiPriority w:val="99"/>
    <w:unhideWhenUsed/>
    <w:rsid w:val="00DD7BD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Alessandrino</dc:creator>
  <cp:lastModifiedBy>Andrea Alessandrino</cp:lastModifiedBy>
  <cp:revision>34</cp:revision>
  <dcterms:created xsi:type="dcterms:W3CDTF">2013-01-30T08:34:00Z</dcterms:created>
  <dcterms:modified xsi:type="dcterms:W3CDTF">2019-11-18T11:42:00Z</dcterms:modified>
</cp:coreProperties>
</file>