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7" w:rsidRDefault="00904F17" w:rsidP="00904F17">
      <w:pPr>
        <w:pStyle w:val="Titolo1"/>
        <w:tabs>
          <w:tab w:val="left" w:pos="8100"/>
        </w:tabs>
        <w:spacing w:before="1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Alta Formazione Artistica e Musicale - Accademia di Belle Arti di Foggia</w:t>
      </w:r>
    </w:p>
    <w:p w:rsidR="00904F17" w:rsidRDefault="00904F17" w:rsidP="00904F17">
      <w:pPr>
        <w:rPr>
          <w:rFonts w:ascii="Times New Roman" w:hAnsi="Times New Roman"/>
        </w:rPr>
      </w:pPr>
    </w:p>
    <w:p w:rsidR="00904F17" w:rsidRDefault="00EC47B0" w:rsidP="00904F17">
      <w:pPr>
        <w:pStyle w:val="Titolo5"/>
        <w:rPr>
          <w:i w:val="0"/>
          <w:smallCaps/>
          <w:color w:val="7030A0"/>
          <w:sz w:val="96"/>
          <w:szCs w:val="96"/>
        </w:rPr>
      </w:pPr>
      <w:r>
        <w:rPr>
          <w:i w:val="0"/>
          <w:smallCaps/>
          <w:color w:val="7030A0"/>
          <w:sz w:val="96"/>
          <w:szCs w:val="96"/>
        </w:rPr>
        <w:t>PSICOSOCIOLOGIA</w:t>
      </w:r>
      <w:r w:rsidR="0087050A">
        <w:rPr>
          <w:i w:val="0"/>
          <w:smallCaps/>
          <w:color w:val="7030A0"/>
          <w:sz w:val="96"/>
          <w:szCs w:val="96"/>
        </w:rPr>
        <w:t xml:space="preserve"> </w:t>
      </w:r>
      <w:r>
        <w:rPr>
          <w:i w:val="0"/>
          <w:smallCaps/>
          <w:color w:val="7030A0"/>
          <w:sz w:val="96"/>
          <w:szCs w:val="96"/>
        </w:rPr>
        <w:t>DEI</w:t>
      </w:r>
      <w:r w:rsidR="0087050A">
        <w:rPr>
          <w:i w:val="0"/>
          <w:smallCaps/>
          <w:color w:val="7030A0"/>
          <w:sz w:val="96"/>
          <w:szCs w:val="96"/>
        </w:rPr>
        <w:t xml:space="preserve"> </w:t>
      </w:r>
      <w:r>
        <w:rPr>
          <w:i w:val="0"/>
          <w:smallCaps/>
          <w:color w:val="7030A0"/>
          <w:sz w:val="96"/>
          <w:szCs w:val="96"/>
        </w:rPr>
        <w:t>CONSUMI CULTURALI</w:t>
      </w:r>
    </w:p>
    <w:p w:rsidR="00904F17" w:rsidRDefault="00904F17" w:rsidP="00904F17"/>
    <w:p w:rsidR="00904F17" w:rsidRDefault="00904F17" w:rsidP="00904F17">
      <w:pPr>
        <w:pStyle w:val="Titolo4"/>
        <w:rPr>
          <w:b/>
          <w:sz w:val="24"/>
        </w:rPr>
      </w:pPr>
      <w:r>
        <w:rPr>
          <w:b/>
          <w:sz w:val="24"/>
        </w:rPr>
        <w:t>Doc.</w:t>
      </w:r>
      <w:r w:rsidR="00DA2CD8">
        <w:rPr>
          <w:b/>
          <w:sz w:val="24"/>
        </w:rPr>
        <w:t>:</w:t>
      </w:r>
      <w:r>
        <w:rPr>
          <w:b/>
          <w:sz w:val="24"/>
        </w:rPr>
        <w:t xml:space="preserve"> Prof. Andrea Alessandrino</w:t>
      </w:r>
    </w:p>
    <w:p w:rsidR="003208DE" w:rsidRDefault="003208DE" w:rsidP="00904F17">
      <w:pPr>
        <w:pStyle w:val="Titolo3"/>
        <w:rPr>
          <w:rFonts w:ascii="Times New Roman" w:hAnsi="Times New Roman"/>
        </w:rPr>
      </w:pPr>
    </w:p>
    <w:p w:rsidR="00E61739" w:rsidRPr="00E61739" w:rsidRDefault="00E61739" w:rsidP="00E61739">
      <w:pPr>
        <w:pStyle w:val="Titol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per l'A.A. 2016</w:t>
      </w:r>
      <w:r w:rsidR="00BC5363" w:rsidRPr="003208D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</w:p>
    <w:p w:rsidR="00AE0919" w:rsidRDefault="00643CD6" w:rsidP="00AE0919">
      <w:pPr>
        <w:pStyle w:val="NormaleWeb"/>
        <w:jc w:val="both"/>
      </w:pPr>
      <w:r>
        <w:t xml:space="preserve">Il corso ha l’obiettivo di approfondire lo studio del comportamento di consumo attraverso le principali teorie psicologiche </w:t>
      </w:r>
      <w:r w:rsidR="00732B6E">
        <w:t xml:space="preserve">classiche e contemporanee, il consumo culturale e </w:t>
      </w:r>
      <w:r>
        <w:t xml:space="preserve">l’analisi dei processi individuali e relazionali che sono correlati al comportamento di acquisto. </w:t>
      </w:r>
      <w:r w:rsidR="00C879AA">
        <w:t>La s</w:t>
      </w:r>
      <w:r w:rsidR="00677D35">
        <w:t xml:space="preserve">ocietà contemporanea e </w:t>
      </w:r>
      <w:r w:rsidR="00C879AA">
        <w:t xml:space="preserve">i relativi </w:t>
      </w:r>
      <w:r w:rsidR="00677D35">
        <w:t>fenomeni di consumo</w:t>
      </w:r>
      <w:r w:rsidR="003512CC">
        <w:t xml:space="preserve"> </w:t>
      </w:r>
      <w:r w:rsidR="00C879AA">
        <w:t xml:space="preserve">saranno analizzati </w:t>
      </w:r>
      <w:r w:rsidR="003512CC">
        <w:t xml:space="preserve">in prospettiva di </w:t>
      </w:r>
      <w:r w:rsidR="00DD7BD8">
        <w:t>una riflessione su</w:t>
      </w:r>
      <w:r w:rsidR="00C879AA">
        <w:t>i</w:t>
      </w:r>
      <w:r w:rsidR="00DD7BD8">
        <w:t xml:space="preserve"> valori e</w:t>
      </w:r>
      <w:r w:rsidR="00C879AA">
        <w:t xml:space="preserve"> sui</w:t>
      </w:r>
      <w:r w:rsidR="00DD7BD8">
        <w:t xml:space="preserve"> modelli </w:t>
      </w:r>
      <w:r w:rsidR="00C879AA">
        <w:t xml:space="preserve">sempre più </w:t>
      </w:r>
      <w:r w:rsidR="00EC47B0">
        <w:t xml:space="preserve">tendenti </w:t>
      </w:r>
      <w:r w:rsidR="00C879AA">
        <w:t>a una</w:t>
      </w:r>
      <w:r w:rsidR="00677D35">
        <w:t xml:space="preserve"> caratterizzazione dell’esistenza dell’individuo</w:t>
      </w:r>
      <w:r w:rsidR="00EC47B0">
        <w:t xml:space="preserve">: consumo dunque esisto. </w:t>
      </w:r>
    </w:p>
    <w:p w:rsidR="00904F17" w:rsidRDefault="00EC47B0" w:rsidP="003208DE">
      <w:pPr>
        <w:pStyle w:val="NormaleWeb"/>
        <w:jc w:val="both"/>
        <w:rPr>
          <w:sz w:val="20"/>
        </w:rPr>
      </w:pPr>
      <w:r>
        <w:t>T</w:t>
      </w:r>
      <w:r w:rsidR="003512CC">
        <w:t>esto adottato:</w:t>
      </w:r>
      <w:r w:rsidR="003512CC" w:rsidRPr="003512CC">
        <w:t xml:space="preserve"> </w:t>
      </w:r>
      <w:r w:rsidR="00AE0919">
        <w:t>V</w:t>
      </w:r>
      <w:r w:rsidR="003C0F42">
        <w:t xml:space="preserve">. </w:t>
      </w:r>
      <w:proofErr w:type="spellStart"/>
      <w:r w:rsidR="003C0F42">
        <w:t>Codeluppi</w:t>
      </w:r>
      <w:proofErr w:type="spellEnd"/>
      <w:r w:rsidR="003C0F42">
        <w:t xml:space="preserve">, </w:t>
      </w:r>
      <w:r w:rsidR="003C0F42" w:rsidRPr="00AE0919">
        <w:rPr>
          <w:i/>
        </w:rPr>
        <w:t>Manuale di Sociologia dei consumi</w:t>
      </w:r>
      <w:r w:rsidR="003C0F42">
        <w:t>, Carocci, Roma 2005 (PARTI DA CONCORDARE).</w:t>
      </w:r>
    </w:p>
    <w:p w:rsidR="00904F17" w:rsidRPr="003208DE" w:rsidRDefault="00904F17" w:rsidP="00904F17">
      <w:pPr>
        <w:jc w:val="center"/>
        <w:rPr>
          <w:rFonts w:ascii="Times New Roman" w:hAnsi="Times New Roman"/>
          <w:b/>
          <w:szCs w:val="24"/>
        </w:rPr>
      </w:pPr>
      <w:r w:rsidRPr="003208DE">
        <w:rPr>
          <w:rFonts w:ascii="Times New Roman" w:hAnsi="Times New Roman"/>
          <w:b/>
          <w:szCs w:val="24"/>
        </w:rPr>
        <w:t>Bibliografia consigliata per letture integrative facoltative:</w:t>
      </w:r>
    </w:p>
    <w:p w:rsidR="003208DE" w:rsidRDefault="003208DE" w:rsidP="003208DE">
      <w:pPr>
        <w:pStyle w:val="Normale2"/>
        <w:tabs>
          <w:tab w:val="left" w:pos="280"/>
        </w:tabs>
        <w:spacing w:line="260" w:lineRule="atLeast"/>
        <w:ind w:left="720"/>
        <w:jc w:val="both"/>
        <w:rPr>
          <w:rFonts w:ascii="Times New Roman" w:hAnsi="Times New Roman"/>
        </w:rPr>
      </w:pPr>
    </w:p>
    <w:p w:rsidR="00230EE5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</w:t>
      </w:r>
      <w:proofErr w:type="spellStart"/>
      <w:r>
        <w:rPr>
          <w:rFonts w:ascii="Times New Roman" w:hAnsi="Times New Roman"/>
        </w:rPr>
        <w:t>Bauman</w:t>
      </w:r>
      <w:proofErr w:type="spellEnd"/>
      <w:r>
        <w:rPr>
          <w:rFonts w:ascii="Times New Roman" w:hAnsi="Times New Roman"/>
        </w:rPr>
        <w:t xml:space="preserve">, </w:t>
      </w:r>
      <w:r w:rsidRPr="00D65577">
        <w:rPr>
          <w:rFonts w:ascii="Times New Roman" w:hAnsi="Times New Roman"/>
          <w:i/>
        </w:rPr>
        <w:t>L’etica in un mondo di consumatori</w:t>
      </w:r>
      <w:r>
        <w:rPr>
          <w:rFonts w:ascii="Times New Roman" w:hAnsi="Times New Roman"/>
        </w:rPr>
        <w:t>, Editori Laterza, Roma-Bari 2011;</w:t>
      </w:r>
    </w:p>
    <w:p w:rsidR="00A168B2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Augé, </w:t>
      </w:r>
      <w:proofErr w:type="spellStart"/>
      <w:r w:rsidRPr="00D65577">
        <w:rPr>
          <w:rFonts w:ascii="Times New Roman" w:hAnsi="Times New Roman"/>
          <w:i/>
        </w:rPr>
        <w:t>Nonluoghi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Elèuthera</w:t>
      </w:r>
      <w:proofErr w:type="spellEnd"/>
      <w:r>
        <w:rPr>
          <w:rFonts w:ascii="Times New Roman" w:hAnsi="Times New Roman"/>
        </w:rPr>
        <w:t>, Milano 2009;</w:t>
      </w:r>
    </w:p>
    <w:p w:rsidR="00A168B2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Baudrillard</w:t>
      </w:r>
      <w:proofErr w:type="spellEnd"/>
      <w:r>
        <w:rPr>
          <w:rFonts w:ascii="Times New Roman" w:hAnsi="Times New Roman"/>
        </w:rPr>
        <w:t xml:space="preserve">, </w:t>
      </w:r>
      <w:r w:rsidRPr="00D65577">
        <w:rPr>
          <w:rFonts w:ascii="Times New Roman" w:hAnsi="Times New Roman"/>
          <w:i/>
        </w:rPr>
        <w:t>La società dei consumi</w:t>
      </w:r>
      <w:r>
        <w:rPr>
          <w:rFonts w:ascii="Times New Roman" w:hAnsi="Times New Roman"/>
        </w:rPr>
        <w:t>, il Mulino, Bologna 2008;</w:t>
      </w:r>
    </w:p>
    <w:p w:rsidR="00A168B2" w:rsidRDefault="00A168B2" w:rsidP="007377D3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</w:t>
      </w:r>
      <w:proofErr w:type="spellStart"/>
      <w:r>
        <w:rPr>
          <w:rFonts w:ascii="Times New Roman" w:hAnsi="Times New Roman"/>
        </w:rPr>
        <w:t>Bauman</w:t>
      </w:r>
      <w:proofErr w:type="spellEnd"/>
      <w:r>
        <w:rPr>
          <w:rFonts w:ascii="Times New Roman" w:hAnsi="Times New Roman"/>
        </w:rPr>
        <w:t xml:space="preserve">, </w:t>
      </w:r>
      <w:r w:rsidRPr="00D65577">
        <w:rPr>
          <w:rFonts w:ascii="Times New Roman" w:hAnsi="Times New Roman"/>
          <w:i/>
        </w:rPr>
        <w:t>Consumo, dunque sono</w:t>
      </w:r>
      <w:r>
        <w:rPr>
          <w:rFonts w:ascii="Times New Roman" w:hAnsi="Times New Roman"/>
        </w:rPr>
        <w:t>, Editori Laterza, Roma-Bari 2008;</w:t>
      </w:r>
    </w:p>
    <w:p w:rsidR="007377D3" w:rsidRPr="00A168B2" w:rsidRDefault="00A168B2" w:rsidP="00230EE5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  <w:u w:val="single"/>
        </w:rPr>
      </w:pPr>
      <w:r w:rsidRPr="00A168B2">
        <w:rPr>
          <w:rFonts w:ascii="Times New Roman" w:hAnsi="Times New Roman"/>
        </w:rPr>
        <w:t xml:space="preserve">Z. </w:t>
      </w:r>
      <w:proofErr w:type="spellStart"/>
      <w:r w:rsidRPr="00A168B2">
        <w:rPr>
          <w:rFonts w:ascii="Times New Roman" w:hAnsi="Times New Roman"/>
        </w:rPr>
        <w:t>Bauman</w:t>
      </w:r>
      <w:proofErr w:type="spellEnd"/>
      <w:r w:rsidRPr="00A168B2">
        <w:rPr>
          <w:rFonts w:ascii="Times New Roman" w:hAnsi="Times New Roman"/>
        </w:rPr>
        <w:t xml:space="preserve">, </w:t>
      </w:r>
      <w:bookmarkStart w:id="0" w:name="_GoBack"/>
      <w:r w:rsidRPr="00D65577">
        <w:rPr>
          <w:rFonts w:ascii="Times New Roman" w:hAnsi="Times New Roman"/>
          <w:i/>
        </w:rPr>
        <w:t xml:space="preserve">Homo </w:t>
      </w:r>
      <w:proofErr w:type="spellStart"/>
      <w:r w:rsidRPr="00D65577">
        <w:rPr>
          <w:rFonts w:ascii="Times New Roman" w:hAnsi="Times New Roman"/>
          <w:i/>
        </w:rPr>
        <w:t>consumens</w:t>
      </w:r>
      <w:bookmarkEnd w:id="0"/>
      <w:proofErr w:type="spellEnd"/>
      <w:r w:rsidRPr="00A168B2">
        <w:rPr>
          <w:rFonts w:ascii="Times New Roman" w:hAnsi="Times New Roman"/>
        </w:rPr>
        <w:t xml:space="preserve">, </w:t>
      </w:r>
      <w:proofErr w:type="spellStart"/>
      <w:r w:rsidRPr="00A168B2">
        <w:rPr>
          <w:rFonts w:ascii="Times New Roman" w:hAnsi="Times New Roman"/>
        </w:rPr>
        <w:t>Erickson</w:t>
      </w:r>
      <w:proofErr w:type="spellEnd"/>
      <w:r w:rsidRPr="00A168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2007 Gardolo (Tn);</w:t>
      </w:r>
    </w:p>
    <w:p w:rsidR="007377D3" w:rsidRDefault="007377D3" w:rsidP="00230EE5">
      <w:pPr>
        <w:jc w:val="both"/>
        <w:rPr>
          <w:rFonts w:ascii="Times New Roman" w:hAnsi="Times New Roman"/>
          <w:u w:val="single"/>
        </w:rPr>
      </w:pPr>
    </w:p>
    <w:p w:rsidR="003208DE" w:rsidRPr="003208DE" w:rsidRDefault="001B7BFF" w:rsidP="003208DE">
      <w:pPr>
        <w:spacing w:line="252" w:lineRule="atLeast"/>
        <w:jc w:val="center"/>
        <w:textAlignment w:val="baseline"/>
        <w:rPr>
          <w:rFonts w:ascii="Times New Roman" w:hAnsi="Times New Roman"/>
          <w:b/>
          <w:szCs w:val="24"/>
        </w:rPr>
      </w:pPr>
      <w:r w:rsidRPr="003208DE">
        <w:rPr>
          <w:rFonts w:ascii="Times New Roman" w:hAnsi="Times New Roman"/>
          <w:b/>
          <w:szCs w:val="24"/>
        </w:rPr>
        <w:t>Esame finale</w:t>
      </w:r>
    </w:p>
    <w:p w:rsidR="003208DE" w:rsidRPr="003208DE" w:rsidRDefault="003208DE" w:rsidP="001B7BFF">
      <w:pPr>
        <w:spacing w:line="252" w:lineRule="atLeast"/>
        <w:jc w:val="both"/>
        <w:textAlignment w:val="baseline"/>
        <w:rPr>
          <w:rFonts w:ascii="Times New Roman" w:hAnsi="Times New Roman"/>
        </w:rPr>
      </w:pPr>
    </w:p>
    <w:p w:rsidR="001B7BFF" w:rsidRDefault="001B7BFF" w:rsidP="001B7BFF">
      <w:pPr>
        <w:spacing w:line="252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L’esame consiste in un colloquio di verifica delle conoscenze acquisite durante le lezioni. In sede di esame gli studenti potranno presentare un argomento a scelta corredato da un'eventuale tesina scritta. La tesina (non obbligatoria) deve essere concordata con il docente e presentata il giorno dell’esame.</w:t>
      </w:r>
    </w:p>
    <w:p w:rsidR="007377D3" w:rsidRPr="001B7BFF" w:rsidRDefault="007377D3" w:rsidP="00230EE5">
      <w:pPr>
        <w:jc w:val="both"/>
        <w:rPr>
          <w:rFonts w:ascii="Times New Roman" w:hAnsi="Times New Roman"/>
        </w:rPr>
      </w:pPr>
    </w:p>
    <w:p w:rsidR="007377D3" w:rsidRDefault="007377D3" w:rsidP="00230EE5">
      <w:pPr>
        <w:jc w:val="both"/>
        <w:rPr>
          <w:rFonts w:ascii="Times New Roman" w:hAnsi="Times New Roman"/>
          <w:u w:val="single"/>
        </w:rPr>
      </w:pPr>
    </w:p>
    <w:p w:rsidR="000C70DF" w:rsidRPr="000C70DF" w:rsidRDefault="000C70DF" w:rsidP="00230E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SCUOLE:</w:t>
      </w:r>
      <w:r w:rsidRPr="000C70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Pittura (Biennio, 2° anno); Arte Ambientale (Biennio, 1° anno); </w:t>
      </w:r>
      <w:proofErr w:type="spellStart"/>
      <w:r>
        <w:rPr>
          <w:rFonts w:ascii="Times New Roman" w:hAnsi="Times New Roman"/>
        </w:rPr>
        <w:t>Graphic</w:t>
      </w:r>
      <w:proofErr w:type="spellEnd"/>
      <w:r>
        <w:rPr>
          <w:rFonts w:ascii="Times New Roman" w:hAnsi="Times New Roman"/>
        </w:rPr>
        <w:t xml:space="preserve"> Design (Biennio, 1° anno)</w:t>
      </w:r>
    </w:p>
    <w:p w:rsidR="00843F55" w:rsidRPr="00843F55" w:rsidRDefault="00843F55" w:rsidP="000C70DF">
      <w:pPr>
        <w:tabs>
          <w:tab w:val="left" w:pos="43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LUOGO DELLE LEZIONI</w:t>
      </w:r>
      <w:r w:rsidR="0002575F">
        <w:rPr>
          <w:rFonts w:ascii="Times New Roman" w:hAnsi="Times New Roman"/>
        </w:rPr>
        <w:t>: F01</w:t>
      </w:r>
    </w:p>
    <w:p w:rsidR="0002575F" w:rsidRDefault="00230EE5" w:rsidP="00230EE5">
      <w:pPr>
        <w:jc w:val="both"/>
        <w:rPr>
          <w:rFonts w:ascii="Times New Roman" w:hAnsi="Times New Roman"/>
        </w:rPr>
      </w:pPr>
      <w:r w:rsidRPr="00263171">
        <w:rPr>
          <w:rFonts w:ascii="Times New Roman" w:hAnsi="Times New Roman"/>
          <w:u w:val="single"/>
        </w:rPr>
        <w:t>ORARIO DELLE LEZIONI</w:t>
      </w:r>
      <w:r w:rsidR="0002575F">
        <w:rPr>
          <w:rFonts w:ascii="Times New Roman" w:hAnsi="Times New Roman"/>
        </w:rPr>
        <w:t xml:space="preserve">: </w:t>
      </w:r>
      <w:r w:rsidR="008B7C55">
        <w:rPr>
          <w:rFonts w:ascii="Times New Roman" w:hAnsi="Times New Roman"/>
        </w:rPr>
        <w:t>O</w:t>
      </w:r>
      <w:r w:rsidR="008B7C55">
        <w:rPr>
          <w:rFonts w:ascii="Times New Roman" w:hAnsi="Times New Roman"/>
        </w:rPr>
        <w:t>re 11:00</w:t>
      </w:r>
    </w:p>
    <w:p w:rsidR="00904F17" w:rsidRPr="00230EE5" w:rsidRDefault="0002575F" w:rsidP="00230EE5">
      <w:pPr>
        <w:jc w:val="both"/>
        <w:rPr>
          <w:rFonts w:ascii="Times New Roman" w:hAnsi="Times New Roman"/>
        </w:rPr>
      </w:pPr>
      <w:r w:rsidRPr="0002575F">
        <w:rPr>
          <w:rFonts w:ascii="Times New Roman" w:hAnsi="Times New Roman"/>
          <w:u w:val="single"/>
        </w:rPr>
        <w:t>GIORNO DELLE LEZIONI</w:t>
      </w:r>
      <w:r>
        <w:rPr>
          <w:rFonts w:ascii="Times New Roman" w:hAnsi="Times New Roman"/>
        </w:rPr>
        <w:t xml:space="preserve">: </w:t>
      </w:r>
      <w:r w:rsidR="008B7C55">
        <w:rPr>
          <w:rFonts w:ascii="Times New Roman" w:hAnsi="Times New Roman"/>
        </w:rPr>
        <w:t xml:space="preserve">CICLO A </w:t>
      </w:r>
      <w:r>
        <w:rPr>
          <w:rFonts w:ascii="Times New Roman" w:hAnsi="Times New Roman"/>
        </w:rPr>
        <w:t>M</w:t>
      </w:r>
      <w:r w:rsidR="0011072E">
        <w:rPr>
          <w:rFonts w:ascii="Times New Roman" w:hAnsi="Times New Roman"/>
        </w:rPr>
        <w:t xml:space="preserve">artedì </w:t>
      </w:r>
    </w:p>
    <w:p w:rsidR="00904F17" w:rsidRDefault="00904F17" w:rsidP="00904F17">
      <w:pPr>
        <w:pStyle w:val="Normale2"/>
        <w:rPr>
          <w:rFonts w:ascii="Times New Roman" w:eastAsia="Times" w:hAnsi="Times New Roman"/>
          <w:b/>
        </w:rPr>
      </w:pPr>
    </w:p>
    <w:p w:rsidR="00904F17" w:rsidRDefault="00904F17" w:rsidP="00904F17">
      <w:pPr>
        <w:pStyle w:val="Normale2"/>
        <w:rPr>
          <w:rFonts w:ascii="Times New Roman" w:eastAsia="Times" w:hAnsi="Times New Roman"/>
          <w:b/>
        </w:rPr>
      </w:pPr>
    </w:p>
    <w:p w:rsidR="00904F17" w:rsidRDefault="00904F17" w:rsidP="00904F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Prof. Andrea Alessandrino</w:t>
      </w:r>
    </w:p>
    <w:p w:rsidR="00A60DFA" w:rsidRDefault="00904F17" w:rsidP="00304F14">
      <w:pPr>
        <w:jc w:val="both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e-mail</w:t>
      </w:r>
      <w:proofErr w:type="gram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color w:val="000080"/>
          <w:sz w:val="22"/>
          <w:szCs w:val="22"/>
        </w:rPr>
        <w:t>andrea.alessandrino@libero.it</w:t>
      </w:r>
    </w:p>
    <w:sectPr w:rsidR="00A60DFA" w:rsidSect="00A6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640"/>
    <w:multiLevelType w:val="hybridMultilevel"/>
    <w:tmpl w:val="0BF4DEE2"/>
    <w:lvl w:ilvl="0" w:tplc="E2C8D6AC">
      <w:start w:val="2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4F17"/>
    <w:rsid w:val="0002575F"/>
    <w:rsid w:val="0007759F"/>
    <w:rsid w:val="000B0574"/>
    <w:rsid w:val="000C70DF"/>
    <w:rsid w:val="0011072E"/>
    <w:rsid w:val="0017371C"/>
    <w:rsid w:val="0019034F"/>
    <w:rsid w:val="001B7BFF"/>
    <w:rsid w:val="00230EE5"/>
    <w:rsid w:val="00235B90"/>
    <w:rsid w:val="00263171"/>
    <w:rsid w:val="00304F14"/>
    <w:rsid w:val="003208DE"/>
    <w:rsid w:val="003512CC"/>
    <w:rsid w:val="00394148"/>
    <w:rsid w:val="003C0F42"/>
    <w:rsid w:val="004E376B"/>
    <w:rsid w:val="00540B62"/>
    <w:rsid w:val="005B0B68"/>
    <w:rsid w:val="00642860"/>
    <w:rsid w:val="00643CD6"/>
    <w:rsid w:val="006707EB"/>
    <w:rsid w:val="00677D35"/>
    <w:rsid w:val="00732B6E"/>
    <w:rsid w:val="007377D3"/>
    <w:rsid w:val="00843F55"/>
    <w:rsid w:val="00847B0D"/>
    <w:rsid w:val="0087050A"/>
    <w:rsid w:val="008B7C55"/>
    <w:rsid w:val="00904F17"/>
    <w:rsid w:val="009635FB"/>
    <w:rsid w:val="0098618A"/>
    <w:rsid w:val="009C084D"/>
    <w:rsid w:val="009F4615"/>
    <w:rsid w:val="00A168B2"/>
    <w:rsid w:val="00A33A7B"/>
    <w:rsid w:val="00A60DFA"/>
    <w:rsid w:val="00AE0919"/>
    <w:rsid w:val="00BC5363"/>
    <w:rsid w:val="00C879AA"/>
    <w:rsid w:val="00CD3DE7"/>
    <w:rsid w:val="00D65577"/>
    <w:rsid w:val="00DA13AE"/>
    <w:rsid w:val="00DA2CD8"/>
    <w:rsid w:val="00DD7BD8"/>
    <w:rsid w:val="00E410AA"/>
    <w:rsid w:val="00E47051"/>
    <w:rsid w:val="00E61739"/>
    <w:rsid w:val="00E63848"/>
    <w:rsid w:val="00EC47B0"/>
    <w:rsid w:val="00F516FB"/>
    <w:rsid w:val="00FB6394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2F76-CA2D-4ABE-8371-EE43501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904F17"/>
    <w:pPr>
      <w:keepNext/>
      <w:jc w:val="both"/>
      <w:outlineLvl w:val="0"/>
    </w:pPr>
    <w:rPr>
      <w:rFonts w:ascii="New York" w:hAnsi="New York"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04F17"/>
    <w:pPr>
      <w:keepNext/>
      <w:jc w:val="center"/>
      <w:outlineLvl w:val="2"/>
    </w:pPr>
    <w:rPr>
      <w:rFonts w:ascii="New York" w:hAnsi="New York"/>
      <w:b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4F17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04F17"/>
    <w:pPr>
      <w:keepNext/>
      <w:jc w:val="center"/>
      <w:outlineLvl w:val="4"/>
    </w:pPr>
    <w:rPr>
      <w:rFonts w:ascii="Times New Roman" w:hAnsi="Times New Roman"/>
      <w:b/>
      <w:i/>
      <w:color w:val="00FF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F17"/>
    <w:rPr>
      <w:rFonts w:ascii="New York" w:eastAsia="Times" w:hAnsi="New York" w:cs="Times New Roman"/>
      <w:sz w:val="2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904F17"/>
    <w:rPr>
      <w:rFonts w:ascii="New York" w:eastAsia="Times" w:hAnsi="New York" w:cs="Times New Roman"/>
      <w:b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904F17"/>
    <w:rPr>
      <w:rFonts w:ascii="Times New Roman" w:eastAsia="Times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904F17"/>
    <w:rPr>
      <w:rFonts w:ascii="Times New Roman" w:eastAsia="Times" w:hAnsi="Times New Roman" w:cs="Times New Roman"/>
      <w:b/>
      <w:i/>
      <w:color w:val="00FF00"/>
      <w:sz w:val="56"/>
      <w:szCs w:val="20"/>
      <w:lang w:eastAsia="it-IT" w:bidi="ar-SA"/>
    </w:rPr>
  </w:style>
  <w:style w:type="paragraph" w:customStyle="1" w:styleId="Normale2">
    <w:name w:val="Normale2"/>
    <w:rsid w:val="00904F1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DD7BD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Alessandrino</dc:creator>
  <cp:lastModifiedBy>Andrea Alessandrino</cp:lastModifiedBy>
  <cp:revision>37</cp:revision>
  <dcterms:created xsi:type="dcterms:W3CDTF">2013-01-30T08:34:00Z</dcterms:created>
  <dcterms:modified xsi:type="dcterms:W3CDTF">2016-11-14T12:22:00Z</dcterms:modified>
</cp:coreProperties>
</file>