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7" w:rsidRPr="00626850" w:rsidRDefault="00240009" w:rsidP="00626850">
      <w:pPr>
        <w:autoSpaceDE w:val="0"/>
        <w:autoSpaceDN w:val="0"/>
        <w:adjustRightInd w:val="0"/>
        <w:spacing w:before="100" w:before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Programma </w:t>
      </w:r>
      <w:r w:rsidR="00117639">
        <w:rPr>
          <w:i/>
          <w:sz w:val="28"/>
          <w:szCs w:val="28"/>
        </w:rPr>
        <w:t xml:space="preserve"> del Corso di Tecnologie dell’</w:t>
      </w:r>
      <w:r>
        <w:rPr>
          <w:i/>
          <w:sz w:val="28"/>
          <w:szCs w:val="28"/>
        </w:rPr>
        <w:t xml:space="preserve"> Informatica</w:t>
      </w:r>
    </w:p>
    <w:p w:rsidR="00B054F7" w:rsidRPr="00B054F7" w:rsidRDefault="00917E1C" w:rsidP="00626850">
      <w:pPr>
        <w:autoSpaceDE w:val="0"/>
        <w:autoSpaceDN w:val="0"/>
        <w:adjustRightInd w:val="0"/>
        <w:spacing w:before="100" w:beforeAutospacing="1"/>
        <w:ind w:left="212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Anno Accademico 2015-2016</w:t>
      </w:r>
    </w:p>
    <w:p w:rsidR="00B054F7" w:rsidRPr="00B054F7" w:rsidRDefault="00B054F7" w:rsidP="00B054F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A7A24" w:rsidRDefault="00BA7A24" w:rsidP="00B054F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860F42" w:rsidRPr="003D2DAF" w:rsidRDefault="003049B5" w:rsidP="00BA7A24">
      <w:pPr>
        <w:autoSpaceDE w:val="0"/>
        <w:autoSpaceDN w:val="0"/>
        <w:adjustRightInd w:val="0"/>
        <w:rPr>
          <w:b/>
          <w:i/>
          <w:sz w:val="32"/>
          <w:szCs w:val="32"/>
        </w:rPr>
      </w:pPr>
      <w:r w:rsidRPr="003D2DAF">
        <w:rPr>
          <w:b/>
          <w:i/>
          <w:sz w:val="32"/>
          <w:szCs w:val="32"/>
        </w:rPr>
        <w:t>Concetti informatici di base</w:t>
      </w:r>
    </w:p>
    <w:p w:rsidR="00BA7A24" w:rsidRDefault="00BA7A24" w:rsidP="00BA7A24">
      <w:pPr>
        <w:autoSpaceDE w:val="0"/>
        <w:autoSpaceDN w:val="0"/>
        <w:adjustRightInd w:val="0"/>
        <w:rPr>
          <w:i/>
          <w:sz w:val="32"/>
          <w:szCs w:val="32"/>
        </w:rPr>
      </w:pPr>
    </w:p>
    <w:p w:rsidR="0090518C" w:rsidRDefault="000669EB" w:rsidP="0090518C">
      <w:pPr>
        <w:numPr>
          <w:ilvl w:val="0"/>
          <w:numId w:val="4"/>
        </w:numPr>
      </w:pPr>
      <w:r>
        <w:t>Concetti elementari di Informatica</w:t>
      </w:r>
    </w:p>
    <w:p w:rsidR="000669EB" w:rsidRDefault="000669EB" w:rsidP="0090518C">
      <w:pPr>
        <w:numPr>
          <w:ilvl w:val="0"/>
          <w:numId w:val="4"/>
        </w:numPr>
      </w:pPr>
      <w:r>
        <w:t>La nascita dei concetti di Informazione e Dato</w:t>
      </w:r>
    </w:p>
    <w:p w:rsidR="000669EB" w:rsidRDefault="000669EB" w:rsidP="0090518C">
      <w:pPr>
        <w:numPr>
          <w:ilvl w:val="0"/>
          <w:numId w:val="4"/>
        </w:numPr>
      </w:pPr>
      <w:r>
        <w:t>Hardware, Software e Firmware</w:t>
      </w:r>
    </w:p>
    <w:p w:rsidR="000669EB" w:rsidRDefault="000669EB" w:rsidP="0090518C">
      <w:pPr>
        <w:numPr>
          <w:ilvl w:val="0"/>
          <w:numId w:val="4"/>
        </w:numPr>
      </w:pPr>
      <w:r>
        <w:t>Breve storia dei Computer</w:t>
      </w:r>
    </w:p>
    <w:p w:rsidR="000669EB" w:rsidRDefault="000669EB" w:rsidP="0090518C">
      <w:pPr>
        <w:numPr>
          <w:ilvl w:val="0"/>
          <w:numId w:val="4"/>
        </w:numPr>
      </w:pPr>
      <w:r>
        <w:t>Classificazione dei Computer</w:t>
      </w:r>
    </w:p>
    <w:p w:rsidR="000669EB" w:rsidRDefault="000669EB" w:rsidP="0090518C">
      <w:pPr>
        <w:numPr>
          <w:ilvl w:val="0"/>
          <w:numId w:val="4"/>
        </w:numPr>
      </w:pPr>
      <w:r>
        <w:t>Rappresentazione delle Informazioni</w:t>
      </w:r>
    </w:p>
    <w:p w:rsidR="000669EB" w:rsidRDefault="000669EB" w:rsidP="000669EB">
      <w:pPr>
        <w:numPr>
          <w:ilvl w:val="1"/>
          <w:numId w:val="4"/>
        </w:numPr>
      </w:pPr>
      <w:r>
        <w:t>Sistemi di numerazione</w:t>
      </w:r>
    </w:p>
    <w:p w:rsidR="000669EB" w:rsidRDefault="000669EB" w:rsidP="000669EB">
      <w:pPr>
        <w:numPr>
          <w:ilvl w:val="1"/>
          <w:numId w:val="4"/>
        </w:numPr>
      </w:pPr>
      <w:r>
        <w:t>Sistema binario</w:t>
      </w:r>
    </w:p>
    <w:p w:rsidR="000669EB" w:rsidRDefault="000669EB" w:rsidP="000669EB">
      <w:pPr>
        <w:numPr>
          <w:ilvl w:val="1"/>
          <w:numId w:val="4"/>
        </w:numPr>
      </w:pPr>
      <w:r>
        <w:t>Sistema Esadecimale</w:t>
      </w:r>
    </w:p>
    <w:p w:rsidR="000669EB" w:rsidRDefault="000669EB" w:rsidP="000669EB">
      <w:pPr>
        <w:numPr>
          <w:ilvl w:val="1"/>
          <w:numId w:val="4"/>
        </w:numPr>
      </w:pPr>
      <w:r>
        <w:t>Conversione tra vari sistemi</w:t>
      </w:r>
    </w:p>
    <w:p w:rsidR="000669EB" w:rsidRDefault="000669EB" w:rsidP="000669EB">
      <w:pPr>
        <w:numPr>
          <w:ilvl w:val="1"/>
          <w:numId w:val="4"/>
        </w:numPr>
      </w:pPr>
      <w:r>
        <w:t>Rappresentazione dei caratteri alfanumerici ( codice ASCII)</w:t>
      </w:r>
    </w:p>
    <w:p w:rsidR="000669EB" w:rsidRDefault="000669EB" w:rsidP="000669EB">
      <w:pPr>
        <w:numPr>
          <w:ilvl w:val="1"/>
          <w:numId w:val="4"/>
        </w:numPr>
      </w:pPr>
      <w:r>
        <w:t>Rappresentazione delle immagini (Bitmap e Vettoriale)</w:t>
      </w:r>
    </w:p>
    <w:p w:rsidR="00A43A7A" w:rsidRDefault="00A43A7A" w:rsidP="00A43A7A">
      <w:pPr>
        <w:numPr>
          <w:ilvl w:val="0"/>
          <w:numId w:val="4"/>
        </w:numPr>
      </w:pPr>
      <w:r>
        <w:t>Digitalizzazione dei suoni e dei video</w:t>
      </w:r>
    </w:p>
    <w:p w:rsidR="00A43A7A" w:rsidRDefault="00A43A7A" w:rsidP="00A43A7A">
      <w:pPr>
        <w:numPr>
          <w:ilvl w:val="1"/>
          <w:numId w:val="4"/>
        </w:numPr>
      </w:pPr>
      <w:r>
        <w:t>Campionamento e quantizzazione</w:t>
      </w:r>
    </w:p>
    <w:p w:rsidR="00A43A7A" w:rsidRDefault="00A43A7A" w:rsidP="00A43A7A">
      <w:pPr>
        <w:numPr>
          <w:ilvl w:val="1"/>
          <w:numId w:val="4"/>
        </w:numPr>
      </w:pPr>
      <w:r>
        <w:t>Convertitore Analogico/Digitale</w:t>
      </w:r>
    </w:p>
    <w:p w:rsidR="0090518C" w:rsidRPr="0090518C" w:rsidRDefault="003049B5" w:rsidP="003049B5">
      <w:pPr>
        <w:numPr>
          <w:ilvl w:val="0"/>
          <w:numId w:val="4"/>
        </w:numPr>
      </w:pPr>
      <w:r>
        <w:t>Struttura generale del sistema di elaborazione</w:t>
      </w:r>
      <w:r w:rsidR="00A43A7A">
        <w:t xml:space="preserve"> (macchina di Von Neumann)</w:t>
      </w:r>
    </w:p>
    <w:p w:rsidR="0090518C" w:rsidRDefault="00243061" w:rsidP="0090518C">
      <w:pPr>
        <w:numPr>
          <w:ilvl w:val="0"/>
          <w:numId w:val="4"/>
        </w:numPr>
      </w:pPr>
      <w:r>
        <w:t>Unità centrale di ela</w:t>
      </w:r>
      <w:r w:rsidR="003049B5">
        <w:t>borazione</w:t>
      </w:r>
      <w:r w:rsidR="00A43A7A">
        <w:t xml:space="preserve"> (la CPU)</w:t>
      </w:r>
    </w:p>
    <w:p w:rsidR="00A43A7A" w:rsidRDefault="00A43A7A" w:rsidP="00A43A7A">
      <w:pPr>
        <w:numPr>
          <w:ilvl w:val="1"/>
          <w:numId w:val="4"/>
        </w:numPr>
      </w:pPr>
      <w:r>
        <w:t>Unità Logico Aritmetica</w:t>
      </w:r>
    </w:p>
    <w:p w:rsidR="00A43A7A" w:rsidRDefault="00A43A7A" w:rsidP="00A43A7A">
      <w:pPr>
        <w:numPr>
          <w:ilvl w:val="1"/>
          <w:numId w:val="4"/>
        </w:numPr>
      </w:pPr>
      <w:r>
        <w:t>Unità di Controllo</w:t>
      </w:r>
    </w:p>
    <w:p w:rsidR="00A43A7A" w:rsidRPr="0090518C" w:rsidRDefault="00A43A7A" w:rsidP="00A43A7A">
      <w:pPr>
        <w:numPr>
          <w:ilvl w:val="1"/>
          <w:numId w:val="4"/>
        </w:numPr>
      </w:pPr>
      <w:r>
        <w:t>I registri</w:t>
      </w:r>
    </w:p>
    <w:p w:rsidR="003049B5" w:rsidRDefault="003049B5" w:rsidP="0090518C">
      <w:pPr>
        <w:numPr>
          <w:ilvl w:val="0"/>
          <w:numId w:val="4"/>
        </w:numPr>
      </w:pPr>
      <w:r>
        <w:t>Le memorie</w:t>
      </w:r>
    </w:p>
    <w:p w:rsidR="00A43A7A" w:rsidRDefault="00A43A7A" w:rsidP="00A43A7A">
      <w:pPr>
        <w:numPr>
          <w:ilvl w:val="1"/>
          <w:numId w:val="4"/>
        </w:numPr>
      </w:pPr>
      <w:r>
        <w:t>Memoria Ram,Rom,Cache</w:t>
      </w:r>
    </w:p>
    <w:p w:rsidR="00A43A7A" w:rsidRDefault="00A43A7A" w:rsidP="00A43A7A">
      <w:pPr>
        <w:numPr>
          <w:ilvl w:val="1"/>
          <w:numId w:val="4"/>
        </w:numPr>
      </w:pPr>
      <w:r>
        <w:t>Unità di misura delle memorie</w:t>
      </w:r>
    </w:p>
    <w:p w:rsidR="00A43A7A" w:rsidRDefault="00A43A7A" w:rsidP="00A43A7A">
      <w:pPr>
        <w:numPr>
          <w:ilvl w:val="0"/>
          <w:numId w:val="4"/>
        </w:numPr>
      </w:pPr>
      <w:r>
        <w:t>Le memorie di massa</w:t>
      </w:r>
    </w:p>
    <w:p w:rsidR="00A43A7A" w:rsidRDefault="00A43A7A" w:rsidP="00A43A7A">
      <w:pPr>
        <w:numPr>
          <w:ilvl w:val="1"/>
          <w:numId w:val="4"/>
        </w:numPr>
      </w:pPr>
      <w:r>
        <w:t>L’ Hard Disk</w:t>
      </w:r>
    </w:p>
    <w:p w:rsidR="00B170F4" w:rsidRPr="00B170F4" w:rsidRDefault="00B170F4" w:rsidP="00B170F4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Cd Rom, Dvd</w:t>
      </w:r>
    </w:p>
    <w:p w:rsidR="0090518C" w:rsidRPr="0090518C" w:rsidRDefault="003049B5" w:rsidP="0090518C">
      <w:pPr>
        <w:numPr>
          <w:ilvl w:val="0"/>
          <w:numId w:val="4"/>
        </w:numPr>
      </w:pPr>
      <w:r>
        <w:t xml:space="preserve">Le unità di I/O </w:t>
      </w:r>
    </w:p>
    <w:p w:rsidR="00BA7A24" w:rsidRDefault="00BA7A24" w:rsidP="00BA7A24"/>
    <w:p w:rsidR="00BA7A24" w:rsidRPr="003D2DAF" w:rsidRDefault="00B170F4" w:rsidP="00BA7A24">
      <w:pPr>
        <w:autoSpaceDE w:val="0"/>
        <w:autoSpaceDN w:val="0"/>
        <w:adjustRightInd w:val="0"/>
        <w:rPr>
          <w:b/>
          <w:i/>
          <w:sz w:val="32"/>
          <w:szCs w:val="32"/>
        </w:rPr>
      </w:pPr>
      <w:r w:rsidRPr="003D2DAF">
        <w:rPr>
          <w:b/>
          <w:i/>
          <w:sz w:val="32"/>
          <w:szCs w:val="32"/>
        </w:rPr>
        <w:t>Sistemi Operativi</w:t>
      </w:r>
    </w:p>
    <w:p w:rsidR="00860F42" w:rsidRPr="0090518C" w:rsidRDefault="00860F42" w:rsidP="00B054F7">
      <w:pPr>
        <w:autoSpaceDE w:val="0"/>
        <w:autoSpaceDN w:val="0"/>
        <w:adjustRightInd w:val="0"/>
        <w:jc w:val="center"/>
        <w:rPr>
          <w:i/>
        </w:rPr>
      </w:pPr>
    </w:p>
    <w:p w:rsidR="0090518C" w:rsidRPr="0090518C" w:rsidRDefault="00B170F4" w:rsidP="0090518C">
      <w:pPr>
        <w:numPr>
          <w:ilvl w:val="0"/>
          <w:numId w:val="4"/>
        </w:numPr>
      </w:pPr>
      <w:r>
        <w:t>Sistema Operativo Microsoft Windows : c</w:t>
      </w:r>
      <w:r w:rsidR="002702B9">
        <w:t>aratteristiche generali</w:t>
      </w:r>
    </w:p>
    <w:p w:rsidR="00B170F4" w:rsidRPr="0090518C" w:rsidRDefault="00B170F4" w:rsidP="00B170F4">
      <w:pPr>
        <w:numPr>
          <w:ilvl w:val="0"/>
          <w:numId w:val="4"/>
        </w:numPr>
      </w:pPr>
      <w:r>
        <w:t>Sistema Operativo Microsoft Linux: caratteristiche generali</w:t>
      </w:r>
    </w:p>
    <w:p w:rsidR="0090518C" w:rsidRPr="0090518C" w:rsidRDefault="0090518C" w:rsidP="00B170F4">
      <w:pPr>
        <w:ind w:left="720"/>
      </w:pPr>
    </w:p>
    <w:p w:rsidR="003D2DAF" w:rsidRDefault="003D2DAF" w:rsidP="00BA7A24">
      <w:pPr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3D2DAF" w:rsidRDefault="003D2DAF" w:rsidP="00BA7A24">
      <w:pPr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BA7A24" w:rsidRPr="003D2DAF" w:rsidRDefault="002702B9" w:rsidP="00BA7A24">
      <w:pPr>
        <w:autoSpaceDE w:val="0"/>
        <w:autoSpaceDN w:val="0"/>
        <w:adjustRightInd w:val="0"/>
        <w:rPr>
          <w:b/>
          <w:i/>
          <w:sz w:val="32"/>
          <w:szCs w:val="32"/>
        </w:rPr>
      </w:pPr>
      <w:r w:rsidRPr="003D2DAF">
        <w:rPr>
          <w:b/>
          <w:i/>
          <w:sz w:val="32"/>
          <w:szCs w:val="32"/>
        </w:rPr>
        <w:lastRenderedPageBreak/>
        <w:t>Reti, Web e Comunicazione</w:t>
      </w:r>
    </w:p>
    <w:p w:rsidR="00BA7A24" w:rsidRPr="0090518C" w:rsidRDefault="00BA7A24" w:rsidP="00B054F7">
      <w:pPr>
        <w:autoSpaceDE w:val="0"/>
        <w:autoSpaceDN w:val="0"/>
        <w:adjustRightInd w:val="0"/>
        <w:jc w:val="center"/>
        <w:rPr>
          <w:i/>
        </w:rPr>
      </w:pPr>
    </w:p>
    <w:p w:rsidR="0090518C" w:rsidRDefault="002702B9" w:rsidP="0090518C">
      <w:pPr>
        <w:numPr>
          <w:ilvl w:val="0"/>
          <w:numId w:val="4"/>
        </w:numPr>
      </w:pPr>
      <w:r>
        <w:t>Le reti</w:t>
      </w:r>
      <w:r w:rsidR="00B170F4">
        <w:t xml:space="preserve"> di computer</w:t>
      </w:r>
    </w:p>
    <w:p w:rsidR="00B170F4" w:rsidRDefault="00B170F4" w:rsidP="00B170F4">
      <w:pPr>
        <w:numPr>
          <w:ilvl w:val="1"/>
          <w:numId w:val="4"/>
        </w:numPr>
      </w:pPr>
      <w:r>
        <w:t>Classificazione delle reti (Lan,Man,Wan)</w:t>
      </w:r>
    </w:p>
    <w:p w:rsidR="00113C7E" w:rsidRDefault="00113C7E" w:rsidP="00B170F4">
      <w:pPr>
        <w:numPr>
          <w:ilvl w:val="1"/>
          <w:numId w:val="4"/>
        </w:numPr>
      </w:pPr>
      <w:r>
        <w:t>Modello Client/Server</w:t>
      </w:r>
    </w:p>
    <w:p w:rsidR="00113C7E" w:rsidRDefault="00113C7E" w:rsidP="00B170F4">
      <w:pPr>
        <w:numPr>
          <w:ilvl w:val="1"/>
          <w:numId w:val="4"/>
        </w:numPr>
      </w:pPr>
      <w:r>
        <w:t>Modello Peer to Peer</w:t>
      </w:r>
    </w:p>
    <w:p w:rsidR="00113C7E" w:rsidRDefault="00113C7E" w:rsidP="00113C7E">
      <w:pPr>
        <w:numPr>
          <w:ilvl w:val="0"/>
          <w:numId w:val="4"/>
        </w:numPr>
      </w:pPr>
      <w:r>
        <w:t>Reti analogiche e digitali</w:t>
      </w:r>
    </w:p>
    <w:p w:rsidR="00113C7E" w:rsidRDefault="00113C7E" w:rsidP="00113C7E">
      <w:pPr>
        <w:numPr>
          <w:ilvl w:val="0"/>
          <w:numId w:val="4"/>
        </w:numPr>
      </w:pPr>
      <w:r>
        <w:t>La Banda larga (ADSL)</w:t>
      </w:r>
    </w:p>
    <w:p w:rsidR="00113C7E" w:rsidRDefault="00113C7E" w:rsidP="00113C7E">
      <w:pPr>
        <w:numPr>
          <w:ilvl w:val="0"/>
          <w:numId w:val="4"/>
        </w:numPr>
        <w:rPr>
          <w:lang w:val="en-US"/>
        </w:rPr>
      </w:pPr>
      <w:r w:rsidRPr="00113C7E">
        <w:rPr>
          <w:lang w:val="en-US"/>
        </w:rPr>
        <w:t>Modem/Router, Switch, Access Point Wireless</w:t>
      </w:r>
    </w:p>
    <w:p w:rsidR="00113C7E" w:rsidRDefault="00113C7E" w:rsidP="00113C7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La rete Internet</w:t>
      </w:r>
    </w:p>
    <w:p w:rsidR="00113C7E" w:rsidRDefault="00113C7E" w:rsidP="00113C7E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Il www e browser</w:t>
      </w:r>
    </w:p>
    <w:p w:rsidR="00113C7E" w:rsidRDefault="00113C7E" w:rsidP="00113C7E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Motori di ricerca</w:t>
      </w:r>
    </w:p>
    <w:p w:rsidR="00113C7E" w:rsidRDefault="00113C7E" w:rsidP="00113C7E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Indirizzo IP</w:t>
      </w:r>
    </w:p>
    <w:p w:rsidR="00113C7E" w:rsidRDefault="00113C7E" w:rsidP="00113C7E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Protocollo TCP/IP</w:t>
      </w:r>
    </w:p>
    <w:p w:rsidR="00113C7E" w:rsidRDefault="00113C7E" w:rsidP="00113C7E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DNS</w:t>
      </w:r>
    </w:p>
    <w:p w:rsidR="002702B9" w:rsidRDefault="00113C7E" w:rsidP="00113C7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La posta elettronica</w:t>
      </w:r>
    </w:p>
    <w:p w:rsidR="00113C7E" w:rsidRPr="00113C7E" w:rsidRDefault="00113C7E" w:rsidP="00113C7E">
      <w:pPr>
        <w:numPr>
          <w:ilvl w:val="0"/>
          <w:numId w:val="4"/>
        </w:numPr>
      </w:pPr>
      <w:r w:rsidRPr="00113C7E">
        <w:t>Il commercio elettronico (B2B,B2C)</w:t>
      </w:r>
    </w:p>
    <w:p w:rsidR="00113C7E" w:rsidRPr="00113C7E" w:rsidRDefault="00113C7E" w:rsidP="00113C7E">
      <w:pPr>
        <w:numPr>
          <w:ilvl w:val="0"/>
          <w:numId w:val="4"/>
        </w:numPr>
      </w:pPr>
      <w:r>
        <w:t>La sicurezza in rete</w:t>
      </w:r>
    </w:p>
    <w:p w:rsidR="00B217DE" w:rsidRDefault="00B217DE"/>
    <w:p w:rsidR="00BA7A24" w:rsidRPr="003D2DAF" w:rsidRDefault="002702B9">
      <w:pPr>
        <w:rPr>
          <w:b/>
          <w:i/>
          <w:sz w:val="32"/>
          <w:szCs w:val="32"/>
        </w:rPr>
      </w:pPr>
      <w:r w:rsidRPr="003D2DAF">
        <w:rPr>
          <w:b/>
          <w:i/>
          <w:sz w:val="32"/>
          <w:szCs w:val="32"/>
        </w:rPr>
        <w:t>Elaborazioni di testi</w:t>
      </w:r>
    </w:p>
    <w:p w:rsidR="002702B9" w:rsidRPr="0090518C" w:rsidRDefault="002702B9" w:rsidP="002702B9">
      <w:pPr>
        <w:autoSpaceDE w:val="0"/>
        <w:autoSpaceDN w:val="0"/>
        <w:adjustRightInd w:val="0"/>
        <w:jc w:val="center"/>
        <w:rPr>
          <w:i/>
        </w:rPr>
      </w:pPr>
    </w:p>
    <w:p w:rsidR="002702B9" w:rsidRPr="0090518C" w:rsidRDefault="002702B9" w:rsidP="002702B9">
      <w:pPr>
        <w:numPr>
          <w:ilvl w:val="0"/>
          <w:numId w:val="4"/>
        </w:numPr>
      </w:pPr>
      <w:r>
        <w:t>Il testo</w:t>
      </w:r>
    </w:p>
    <w:p w:rsidR="002702B9" w:rsidRDefault="002702B9" w:rsidP="002702B9">
      <w:pPr>
        <w:numPr>
          <w:ilvl w:val="0"/>
          <w:numId w:val="4"/>
        </w:numPr>
      </w:pPr>
      <w:r>
        <w:t>Gli oggetti dell’interfaccia grafica</w:t>
      </w:r>
    </w:p>
    <w:p w:rsidR="002702B9" w:rsidRDefault="002702B9" w:rsidP="002702B9">
      <w:pPr>
        <w:numPr>
          <w:ilvl w:val="0"/>
          <w:numId w:val="4"/>
        </w:numPr>
      </w:pPr>
      <w:r>
        <w:t>La composizione di una lettera</w:t>
      </w:r>
    </w:p>
    <w:p w:rsidR="00D856DE" w:rsidRPr="0090518C" w:rsidRDefault="00D856DE" w:rsidP="00D856DE"/>
    <w:p w:rsidR="00D856DE" w:rsidRPr="003D2DAF" w:rsidRDefault="00D856DE" w:rsidP="00D856DE">
      <w:pPr>
        <w:rPr>
          <w:b/>
          <w:i/>
          <w:sz w:val="32"/>
          <w:szCs w:val="32"/>
        </w:rPr>
      </w:pPr>
      <w:r w:rsidRPr="003D2DAF">
        <w:rPr>
          <w:b/>
          <w:i/>
          <w:sz w:val="32"/>
          <w:szCs w:val="32"/>
        </w:rPr>
        <w:t>Il foglio elettronico</w:t>
      </w:r>
    </w:p>
    <w:p w:rsidR="00D856DE" w:rsidRPr="0090518C" w:rsidRDefault="00D856DE" w:rsidP="00D856DE">
      <w:pPr>
        <w:autoSpaceDE w:val="0"/>
        <w:autoSpaceDN w:val="0"/>
        <w:adjustRightInd w:val="0"/>
        <w:rPr>
          <w:i/>
        </w:rPr>
      </w:pPr>
    </w:p>
    <w:p w:rsidR="00D856DE" w:rsidRPr="0090518C" w:rsidRDefault="00D856DE" w:rsidP="00D856DE">
      <w:pPr>
        <w:numPr>
          <w:ilvl w:val="0"/>
          <w:numId w:val="4"/>
        </w:numPr>
      </w:pPr>
      <w:r>
        <w:t>Il programma Excel</w:t>
      </w:r>
    </w:p>
    <w:p w:rsidR="00D856DE" w:rsidRDefault="00D856DE" w:rsidP="00D856DE">
      <w:pPr>
        <w:numPr>
          <w:ilvl w:val="0"/>
          <w:numId w:val="4"/>
        </w:numPr>
      </w:pPr>
      <w:r>
        <w:t>La costruzione di un foglio elettronico</w:t>
      </w:r>
    </w:p>
    <w:p w:rsidR="00D856DE" w:rsidRDefault="00D856DE" w:rsidP="00D856DE">
      <w:pPr>
        <w:numPr>
          <w:ilvl w:val="0"/>
          <w:numId w:val="4"/>
        </w:numPr>
      </w:pPr>
      <w:r>
        <w:t>I comandi per la gestione dei fogli</w:t>
      </w:r>
    </w:p>
    <w:p w:rsidR="00D856DE" w:rsidRDefault="00D856DE" w:rsidP="00D856DE">
      <w:pPr>
        <w:numPr>
          <w:ilvl w:val="0"/>
          <w:numId w:val="4"/>
        </w:numPr>
      </w:pPr>
      <w:r>
        <w:t>Le operazioni di selezione, copia e spostamento</w:t>
      </w:r>
    </w:p>
    <w:p w:rsidR="00D856DE" w:rsidRDefault="00D856DE" w:rsidP="00D856DE">
      <w:pPr>
        <w:numPr>
          <w:ilvl w:val="0"/>
          <w:numId w:val="4"/>
        </w:numPr>
      </w:pPr>
      <w:r>
        <w:t>I riferimenti alle celle</w:t>
      </w:r>
    </w:p>
    <w:p w:rsidR="001B7816" w:rsidRDefault="001B7816" w:rsidP="00D856DE">
      <w:pPr>
        <w:numPr>
          <w:ilvl w:val="0"/>
          <w:numId w:val="4"/>
        </w:numPr>
      </w:pPr>
      <w:r>
        <w:t>Formato dei dati</w:t>
      </w:r>
    </w:p>
    <w:p w:rsidR="001B7816" w:rsidRDefault="001B7816" w:rsidP="00D856DE">
      <w:pPr>
        <w:numPr>
          <w:ilvl w:val="0"/>
          <w:numId w:val="4"/>
        </w:numPr>
      </w:pPr>
      <w:r>
        <w:t>Le funzioni di uso comune e ordinamento dei dati</w:t>
      </w:r>
    </w:p>
    <w:p w:rsidR="001B7816" w:rsidRDefault="001B7816" w:rsidP="00D856DE">
      <w:pPr>
        <w:numPr>
          <w:ilvl w:val="0"/>
          <w:numId w:val="4"/>
        </w:numPr>
      </w:pPr>
      <w:r>
        <w:t>La funzione logica SE</w:t>
      </w:r>
    </w:p>
    <w:p w:rsidR="001B7816" w:rsidRDefault="001B7816" w:rsidP="00D856DE">
      <w:pPr>
        <w:numPr>
          <w:ilvl w:val="0"/>
          <w:numId w:val="4"/>
        </w:numPr>
      </w:pPr>
      <w:r>
        <w:t>Grafici statistici</w:t>
      </w:r>
    </w:p>
    <w:p w:rsidR="001B7816" w:rsidRDefault="001B7816" w:rsidP="001B7816"/>
    <w:p w:rsidR="00BA7A24" w:rsidRDefault="00BA7A24"/>
    <w:p w:rsidR="003D2DAF" w:rsidRDefault="003D2DAF"/>
    <w:p w:rsidR="003D2DAF" w:rsidRDefault="00BA7A24" w:rsidP="003D2DAF">
      <w:r>
        <w:t xml:space="preserve">                                                 </w:t>
      </w:r>
      <w:r w:rsidR="004471F6">
        <w:tab/>
      </w:r>
    </w:p>
    <w:p w:rsidR="00BA7A24" w:rsidRDefault="007D43AB" w:rsidP="003D2DAF">
      <w:pPr>
        <w:ind w:left="4248" w:firstLine="708"/>
      </w:pPr>
      <w:r>
        <w:tab/>
      </w:r>
    </w:p>
    <w:sectPr w:rsidR="00BA7A24" w:rsidSect="008047AC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91" w:rsidRDefault="00AA3491" w:rsidP="00951C44">
      <w:r>
        <w:separator/>
      </w:r>
    </w:p>
  </w:endnote>
  <w:endnote w:type="continuationSeparator" w:id="0">
    <w:p w:rsidR="00AA3491" w:rsidRDefault="00AA3491" w:rsidP="0095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91" w:rsidRDefault="00AA3491" w:rsidP="00951C44">
      <w:r>
        <w:separator/>
      </w:r>
    </w:p>
  </w:footnote>
  <w:footnote w:type="continuationSeparator" w:id="0">
    <w:p w:rsidR="00AA3491" w:rsidRDefault="00AA3491" w:rsidP="0095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44" w:rsidRPr="00240009" w:rsidRDefault="00917E1C">
    <w:pPr>
      <w:pStyle w:val="Intestazione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-144145</wp:posOffset>
          </wp:positionV>
          <wp:extent cx="1423035" cy="506730"/>
          <wp:effectExtent l="1905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C44">
      <w:rPr>
        <w:rFonts w:ascii="Adobe Gothic Std B" w:eastAsia="Adobe Gothic Std B" w:hAnsi="Adobe Gothic Std B" w:cs="Arial"/>
        <w:b/>
        <w:color w:val="808080"/>
        <w:sz w:val="40"/>
        <w:szCs w:val="40"/>
      </w:rPr>
      <w:t xml:space="preserve">                  </w:t>
    </w:r>
    <w:r w:rsidR="00951C44" w:rsidRPr="00951C44">
      <w:rPr>
        <w:rFonts w:ascii="Adobe Gothic Std B" w:eastAsia="Adobe Gothic Std B" w:hAnsi="Adobe Gothic Std B" w:cs="Arial"/>
        <w:b/>
        <w:color w:val="808080"/>
        <w:sz w:val="36"/>
        <w:szCs w:val="40"/>
      </w:rPr>
      <w:t xml:space="preserve">Accademia di Belle Arti di Foggia </w:t>
    </w:r>
    <w:r w:rsidR="00240009">
      <w:rPr>
        <w:rFonts w:ascii="Adobe Gothic Std B" w:eastAsia="Adobe Gothic Std B" w:hAnsi="Adobe Gothic Std B" w:cs="Arial"/>
        <w:b/>
        <w:color w:val="808080"/>
        <w:sz w:val="36"/>
        <w:szCs w:val="40"/>
      </w:rPr>
      <w:t xml:space="preserve">  </w:t>
    </w:r>
    <w:r>
      <w:rPr>
        <w:rFonts w:ascii="Adobe Gothic Std B" w:eastAsia="Adobe Gothic Std B" w:hAnsi="Adobe Gothic Std B" w:cs="Arial"/>
        <w:b/>
        <w:color w:val="808080"/>
        <w:sz w:val="32"/>
        <w:szCs w:val="40"/>
      </w:rPr>
      <w:t>A.A. 2015-2016</w:t>
    </w:r>
  </w:p>
  <w:p w:rsidR="00951C44" w:rsidRPr="00240009" w:rsidRDefault="00951C44">
    <w:pPr>
      <w:pStyle w:val="Intestazione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5D"/>
    <w:multiLevelType w:val="hybridMultilevel"/>
    <w:tmpl w:val="9BFCB06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7C57FA"/>
    <w:multiLevelType w:val="hybridMultilevel"/>
    <w:tmpl w:val="CA50DB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9466B7"/>
    <w:multiLevelType w:val="multilevel"/>
    <w:tmpl w:val="0B7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C711E"/>
    <w:multiLevelType w:val="hybridMultilevel"/>
    <w:tmpl w:val="BC9080F6"/>
    <w:lvl w:ilvl="0" w:tplc="90FA5D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172FF"/>
    <w:multiLevelType w:val="hybridMultilevel"/>
    <w:tmpl w:val="FB581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777E8"/>
    <w:multiLevelType w:val="hybridMultilevel"/>
    <w:tmpl w:val="7012F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8321B"/>
    <w:multiLevelType w:val="hybridMultilevel"/>
    <w:tmpl w:val="0B74D6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F2EDE"/>
    <w:multiLevelType w:val="hybridMultilevel"/>
    <w:tmpl w:val="F9F862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7AC"/>
    <w:rsid w:val="00055522"/>
    <w:rsid w:val="000669EB"/>
    <w:rsid w:val="00113C7E"/>
    <w:rsid w:val="00117639"/>
    <w:rsid w:val="00124DE8"/>
    <w:rsid w:val="001A1F14"/>
    <w:rsid w:val="001A2ACD"/>
    <w:rsid w:val="001B7816"/>
    <w:rsid w:val="00240009"/>
    <w:rsid w:val="00243061"/>
    <w:rsid w:val="002702B9"/>
    <w:rsid w:val="002F7A10"/>
    <w:rsid w:val="003049B5"/>
    <w:rsid w:val="003878BA"/>
    <w:rsid w:val="003D2DAF"/>
    <w:rsid w:val="00404DA9"/>
    <w:rsid w:val="004471F6"/>
    <w:rsid w:val="004912F3"/>
    <w:rsid w:val="00495A0C"/>
    <w:rsid w:val="005F0D12"/>
    <w:rsid w:val="00626850"/>
    <w:rsid w:val="00670332"/>
    <w:rsid w:val="007414FE"/>
    <w:rsid w:val="007D43AB"/>
    <w:rsid w:val="008047AC"/>
    <w:rsid w:val="008051D7"/>
    <w:rsid w:val="00860F42"/>
    <w:rsid w:val="0090518C"/>
    <w:rsid w:val="00917E1C"/>
    <w:rsid w:val="00951C44"/>
    <w:rsid w:val="009E735F"/>
    <w:rsid w:val="00A43A7A"/>
    <w:rsid w:val="00A56782"/>
    <w:rsid w:val="00AA3491"/>
    <w:rsid w:val="00AB1201"/>
    <w:rsid w:val="00B054F7"/>
    <w:rsid w:val="00B170F4"/>
    <w:rsid w:val="00B217DE"/>
    <w:rsid w:val="00BA7A24"/>
    <w:rsid w:val="00BC7A94"/>
    <w:rsid w:val="00CE2621"/>
    <w:rsid w:val="00CE5735"/>
    <w:rsid w:val="00D30928"/>
    <w:rsid w:val="00D856DE"/>
    <w:rsid w:val="00DD414C"/>
    <w:rsid w:val="00E04636"/>
    <w:rsid w:val="00EF44BE"/>
    <w:rsid w:val="00FD040B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A2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741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414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51C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1C44"/>
    <w:rPr>
      <w:sz w:val="24"/>
      <w:szCs w:val="24"/>
    </w:rPr>
  </w:style>
  <w:style w:type="paragraph" w:styleId="Pidipagina">
    <w:name w:val="footer"/>
    <w:basedOn w:val="Normale"/>
    <w:link w:val="PidipaginaCarattere"/>
    <w:rsid w:val="00951C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51C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I.I.S. "E. PESTALOZZI"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I.I.S. "E. PESTALOZZI"</dc:creator>
  <cp:lastModifiedBy>Giuseppe</cp:lastModifiedBy>
  <cp:revision>2</cp:revision>
  <cp:lastPrinted>2012-05-25T08:42:00Z</cp:lastPrinted>
  <dcterms:created xsi:type="dcterms:W3CDTF">2016-03-03T19:42:00Z</dcterms:created>
  <dcterms:modified xsi:type="dcterms:W3CDTF">2016-03-03T19:42:00Z</dcterms:modified>
</cp:coreProperties>
</file>