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4A" w:rsidRPr="002743D5" w:rsidRDefault="004C3C4A" w:rsidP="004C3C4A">
      <w:pPr>
        <w:rPr>
          <w:b/>
        </w:rPr>
      </w:pPr>
      <w:r w:rsidRPr="002743D5">
        <w:rPr>
          <w:b/>
        </w:rPr>
        <w:t xml:space="preserve">Cattedra di Plastica Ornamentale, Docente: Gigliola Fania </w:t>
      </w:r>
    </w:p>
    <w:p w:rsidR="004C3C4A" w:rsidRPr="002743D5" w:rsidRDefault="004C3C4A" w:rsidP="004C3C4A">
      <w:pPr>
        <w:rPr>
          <w:b/>
        </w:rPr>
      </w:pPr>
      <w:r w:rsidRPr="002743D5">
        <w:rPr>
          <w:b/>
        </w:rPr>
        <w:t xml:space="preserve">Programma del corso </w:t>
      </w:r>
    </w:p>
    <w:p w:rsidR="004C3C4A" w:rsidRDefault="004C3C4A" w:rsidP="004C3C4A">
      <w:bookmarkStart w:id="0" w:name="_GoBack"/>
      <w:bookmarkEnd w:id="0"/>
      <w:r>
        <w:t>Durante il corso delle lezioni, gli studenti saranno portati a stabilire i criteri di elaborazione dell’idea progettuale secondo un percorso didattico che porterà a identificare le diverse personalità attraverso una ricerca espressiva condotta dal “segno “al “volume”.</w:t>
      </w:r>
    </w:p>
    <w:p w:rsidR="004C3C4A" w:rsidRDefault="004C3C4A" w:rsidP="004C3C4A">
      <w:r>
        <w:t xml:space="preserve">L’indagine sulla forma come astrazione dell’elemento naturale, sarà il punto di partenza del progetto di ricerca  del corso di Plastica Ornamentale, che prosegue anche quest’anno alla realizzazione di  interventi di decorazione contemporanea nelle quali il mezzo espressivo per le ideazioni sarà indirizzato verso i diversi metodi di utilizzo della pietra, intesa come materiale tradizionale da interpretare in modo innovativo, nell’ ambito dell’habitat contemporaneo. </w:t>
      </w:r>
    </w:p>
    <w:p w:rsidR="004C3C4A" w:rsidRDefault="004C3C4A" w:rsidP="004C3C4A"/>
    <w:p w:rsidR="004C3C4A" w:rsidRPr="002743D5" w:rsidRDefault="004C3C4A" w:rsidP="004C3C4A">
      <w:pPr>
        <w:rPr>
          <w:b/>
        </w:rPr>
      </w:pPr>
      <w:r w:rsidRPr="002743D5">
        <w:rPr>
          <w:b/>
        </w:rPr>
        <w:t>“ L’uso della Pietra nell’habitat contemporaneo “</w:t>
      </w:r>
    </w:p>
    <w:p w:rsidR="004C3C4A" w:rsidRDefault="004C3C4A" w:rsidP="004C3C4A">
      <w:r>
        <w:t>“ SUPERFICIALI MUTAZIONI”</w:t>
      </w:r>
    </w:p>
    <w:p w:rsidR="004C3C4A" w:rsidRDefault="004C3C4A" w:rsidP="004C3C4A">
      <w:r>
        <w:t>Ricerca progettuale e strategie comunicative sui materiali litici</w:t>
      </w:r>
    </w:p>
    <w:p w:rsidR="004C3C4A" w:rsidRDefault="004C3C4A" w:rsidP="004C3C4A"/>
    <w:p w:rsidR="004C3C4A" w:rsidRDefault="004C3C4A" w:rsidP="004C3C4A">
      <w:r>
        <w:t>Il proseguimento del progetto didattico del corso, prevede l’interazione con le industrie del territorio per favorire  collegamenti tra istituzione  e mondo produttivo, in particolare, le importanti Aziende di lavorazione della pietra comprese nel bacino estrattivo di Apricena (FG) .</w:t>
      </w:r>
    </w:p>
    <w:p w:rsidR="004C3C4A" w:rsidRPr="002743D5" w:rsidRDefault="004C3C4A" w:rsidP="004C3C4A">
      <w:pPr>
        <w:rPr>
          <w:b/>
        </w:rPr>
      </w:pPr>
      <w:r w:rsidRPr="002743D5">
        <w:rPr>
          <w:b/>
        </w:rPr>
        <w:t>Approfondimenti:</w:t>
      </w:r>
    </w:p>
    <w:p w:rsidR="004C3C4A" w:rsidRDefault="004C3C4A" w:rsidP="004C3C4A">
      <w:r>
        <w:t>- Le Macchine a controllo numerico (sistemi digitali e modellazione tridimensionale della pietra partendo da un modello elaborato virtualmente o da uno fisico proposto in altro materiale).</w:t>
      </w:r>
    </w:p>
    <w:p w:rsidR="004C3C4A" w:rsidRDefault="004C3C4A" w:rsidP="004C3C4A">
      <w:r>
        <w:t>- Laboratori di architettura della carta.</w:t>
      </w:r>
    </w:p>
    <w:p w:rsidR="004C3C4A" w:rsidRDefault="004C3C4A" w:rsidP="004C3C4A"/>
    <w:p w:rsidR="004C3C4A" w:rsidRPr="002743D5" w:rsidRDefault="004C3C4A" w:rsidP="004C3C4A">
      <w:pPr>
        <w:rPr>
          <w:b/>
        </w:rPr>
      </w:pPr>
      <w:r w:rsidRPr="002743D5">
        <w:rPr>
          <w:b/>
        </w:rPr>
        <w:t>Proposte operative e spunti tematici:</w:t>
      </w:r>
    </w:p>
    <w:p w:rsidR="004C3C4A" w:rsidRDefault="004C3C4A" w:rsidP="004C3C4A">
      <w:r>
        <w:t xml:space="preserve">BIOWALL / ( progettazione di pareti scultura ispirate alla </w:t>
      </w:r>
      <w:proofErr w:type="spellStart"/>
      <w:r>
        <w:t>biomimetica</w:t>
      </w:r>
      <w:proofErr w:type="spellEnd"/>
      <w:r>
        <w:t xml:space="preserve">, </w:t>
      </w:r>
      <w:proofErr w:type="spellStart"/>
      <w:r>
        <w:t>B</w:t>
      </w:r>
      <w:r w:rsidR="002743D5">
        <w:t>ios</w:t>
      </w:r>
      <w:proofErr w:type="spellEnd"/>
      <w:r w:rsidR="002743D5">
        <w:t xml:space="preserve"> = vita, </w:t>
      </w:r>
      <w:proofErr w:type="spellStart"/>
      <w:r w:rsidR="002743D5">
        <w:t>Mimes</w:t>
      </w:r>
      <w:proofErr w:type="spellEnd"/>
      <w:r w:rsidR="002743D5">
        <w:t xml:space="preserve"> = imitazione)</w:t>
      </w:r>
      <w:r>
        <w:t xml:space="preserve"> destinate alla produzione in marmo mediante l’utilizzo dei macchinari ad alta tecnologia )</w:t>
      </w:r>
    </w:p>
    <w:p w:rsidR="004C3C4A" w:rsidRDefault="004C3C4A" w:rsidP="004C3C4A"/>
    <w:p w:rsidR="004C3C4A" w:rsidRPr="002743D5" w:rsidRDefault="004C3C4A" w:rsidP="004C3C4A">
      <w:pPr>
        <w:rPr>
          <w:i/>
        </w:rPr>
      </w:pPr>
      <w:r w:rsidRPr="002743D5">
        <w:rPr>
          <w:i/>
        </w:rPr>
        <w:t>“La conoscenza avviene quanto più si osserva la natura nella sua profondità…”</w:t>
      </w:r>
    </w:p>
    <w:p w:rsidR="004C3C4A" w:rsidRDefault="004C3C4A" w:rsidP="004C3C4A">
      <w:r>
        <w:t>Albert  Einstein.</w:t>
      </w:r>
    </w:p>
    <w:p w:rsidR="004C3C4A" w:rsidRDefault="004C3C4A" w:rsidP="004C3C4A"/>
    <w:p w:rsidR="004C3C4A" w:rsidRPr="002743D5" w:rsidRDefault="004C3C4A" w:rsidP="004C3C4A">
      <w:pPr>
        <w:rPr>
          <w:b/>
        </w:rPr>
      </w:pPr>
      <w:r w:rsidRPr="002743D5">
        <w:rPr>
          <w:b/>
        </w:rPr>
        <w:t>Concetto:</w:t>
      </w:r>
    </w:p>
    <w:p w:rsidR="004C3C4A" w:rsidRDefault="004C3C4A" w:rsidP="004C3C4A">
      <w:r>
        <w:lastRenderedPageBreak/>
        <w:t xml:space="preserve">Computer, stampanti tridimensionali, macchine a controllo numerico, materiali tradizionali, nuovi materiali ma anche materiali inconsueti, diventano innovative opportunità per la realizzazione di pareti scultura o di elementi autoportanti pensati come moduli costruttivi ispirati  alle forme di strutture cellulari animali e vegetali , progettati a stretto confine tra funzione decorativa e installazione d’arte.  </w:t>
      </w:r>
    </w:p>
    <w:p w:rsidR="004C3C4A" w:rsidRPr="005663D6" w:rsidRDefault="004C3C4A" w:rsidP="004C3C4A">
      <w:pPr>
        <w:rPr>
          <w:b/>
        </w:rPr>
      </w:pPr>
      <w:r w:rsidRPr="005663D6">
        <w:rPr>
          <w:b/>
        </w:rPr>
        <w:t>Finalità:</w:t>
      </w:r>
    </w:p>
    <w:p w:rsidR="004C3C4A" w:rsidRDefault="004C3C4A" w:rsidP="004C3C4A">
      <w:r>
        <w:t xml:space="preserve">Dal manufatto all’indagine sulle  molteplici possibilità di applicazione attraverso l’ impiego di nuove tecnologie. L’utilizzo della tecnologia e della </w:t>
      </w:r>
      <w:proofErr w:type="spellStart"/>
      <w:r>
        <w:t>riproduttibilità</w:t>
      </w:r>
      <w:proofErr w:type="spellEnd"/>
      <w:r>
        <w:t xml:space="preserve"> associata alla ricerca artistica nell’ambito interpretativo della decorazione contemporanea.</w:t>
      </w:r>
    </w:p>
    <w:p w:rsidR="004C3C4A" w:rsidRDefault="004C3C4A" w:rsidP="004C3C4A">
      <w:r>
        <w:t xml:space="preserve">- Utilizzazione della pietra dal blocco allo scarto,  progettazione con materiali lapidei, utilizzo della pietra in termini innovativi, i materiali tradizionali ripensati nella loro applicazione attraverso nuovi linguaggi espressivi. </w:t>
      </w:r>
    </w:p>
    <w:p w:rsidR="004C3C4A" w:rsidRDefault="004C3C4A" w:rsidP="004C3C4A">
      <w:r>
        <w:t>Le molteplici interpretazioni progettuali nella contaminazioni di materiali:</w:t>
      </w:r>
    </w:p>
    <w:p w:rsidR="004C3C4A" w:rsidRDefault="004C3C4A" w:rsidP="004C3C4A">
      <w:r>
        <w:t>- La pietra con : Materiali metallici, vetro,, materiali plastici, materiali duttili e di nuova generazione.  Indagine  sulle  potenzialità e possibilità concrete di abbinamenti in un confronto tra  tradizione e innovazione, recupero, adattabilità, flessibilità e leggerezza.</w:t>
      </w:r>
    </w:p>
    <w:p w:rsidR="005663D6" w:rsidRDefault="005663D6" w:rsidP="004C3C4A">
      <w:r>
        <w:t xml:space="preserve">Durante la progettazione non si escludono </w:t>
      </w:r>
      <w:r w:rsidR="00803DB2">
        <w:t>ideazioni che preveda</w:t>
      </w:r>
      <w:r>
        <w:t>no l</w:t>
      </w:r>
      <w:r w:rsidR="00803DB2">
        <w:t>a possibilità di soluzioni in</w:t>
      </w:r>
      <w:r>
        <w:t xml:space="preserve"> altri </w:t>
      </w:r>
      <w:r w:rsidR="00803DB2">
        <w:t>materiali.</w:t>
      </w:r>
    </w:p>
    <w:p w:rsidR="004C3C4A" w:rsidRPr="005663D6" w:rsidRDefault="004C3C4A" w:rsidP="004C3C4A">
      <w:pPr>
        <w:rPr>
          <w:b/>
        </w:rPr>
      </w:pPr>
      <w:r w:rsidRPr="005663D6">
        <w:rPr>
          <w:b/>
        </w:rPr>
        <w:t xml:space="preserve">Riferimenti: </w:t>
      </w:r>
    </w:p>
    <w:p w:rsidR="004C3C4A" w:rsidRDefault="004C3C4A" w:rsidP="004C3C4A">
      <w:r>
        <w:t xml:space="preserve">alcuni suggerimenti per la ricerca dei siti web: </w:t>
      </w:r>
    </w:p>
    <w:p w:rsidR="004C3C4A" w:rsidRDefault="002743D5" w:rsidP="004C3C4A">
      <w:r>
        <w:t>www.citco.it/</w:t>
      </w:r>
      <w:r w:rsidR="004C3C4A">
        <w:t xml:space="preserve">Zaha </w:t>
      </w:r>
      <w:proofErr w:type="spellStart"/>
      <w:r w:rsidR="004C3C4A">
        <w:t>Hadid</w:t>
      </w:r>
      <w:proofErr w:type="spellEnd"/>
    </w:p>
    <w:p w:rsidR="004C3C4A" w:rsidRDefault="004C3C4A" w:rsidP="004C3C4A">
      <w:r>
        <w:t>www.architetturadipietra.it</w:t>
      </w:r>
    </w:p>
    <w:p w:rsidR="004C3C4A" w:rsidRDefault="004C3C4A" w:rsidP="004C3C4A">
      <w:r>
        <w:t xml:space="preserve">Patricia </w:t>
      </w:r>
      <w:proofErr w:type="spellStart"/>
      <w:r>
        <w:t>Urquiola</w:t>
      </w:r>
      <w:proofErr w:type="spellEnd"/>
      <w:r>
        <w:t xml:space="preserve"> - interviste video ( </w:t>
      </w:r>
      <w:proofErr w:type="spellStart"/>
      <w:r>
        <w:t>Marmomacc</w:t>
      </w:r>
      <w:proofErr w:type="spellEnd"/>
      <w:r>
        <w:t xml:space="preserve"> Fiere)</w:t>
      </w:r>
    </w:p>
    <w:p w:rsidR="004C3C4A" w:rsidRDefault="004C3C4A" w:rsidP="004C3C4A">
      <w:r>
        <w:t>Raffaello  Galiotto</w:t>
      </w:r>
    </w:p>
    <w:p w:rsidR="00803DB2" w:rsidRDefault="00803DB2" w:rsidP="004C3C4A">
      <w:r>
        <w:t xml:space="preserve">Giuseppe </w:t>
      </w:r>
      <w:proofErr w:type="spellStart"/>
      <w:r>
        <w:t>Fallacara</w:t>
      </w:r>
      <w:proofErr w:type="spellEnd"/>
    </w:p>
    <w:p w:rsidR="004C3C4A" w:rsidRDefault="004C3C4A" w:rsidP="004C3C4A">
      <w:r>
        <w:t xml:space="preserve">www.ilcasone.it , </w:t>
      </w:r>
    </w:p>
    <w:p w:rsidR="004C3C4A" w:rsidRDefault="004C3C4A" w:rsidP="004C3C4A">
      <w:r>
        <w:t xml:space="preserve"> www.budri.com</w:t>
      </w:r>
    </w:p>
    <w:p w:rsidR="004C3C4A" w:rsidRDefault="004C3C4A" w:rsidP="004C3C4A">
      <w:proofErr w:type="spellStart"/>
      <w:r>
        <w:t>Marmomacc</w:t>
      </w:r>
      <w:proofErr w:type="spellEnd"/>
      <w:r>
        <w:t xml:space="preserve"> fiere</w:t>
      </w:r>
    </w:p>
    <w:p w:rsidR="004C3C4A" w:rsidRDefault="004C3C4A" w:rsidP="004C3C4A">
      <w:r>
        <w:t>Riferimenti artistici, testi tecnici, info e cataloghi saranno a disposizione degli studenti per la consultazione durante le ore di lezione, presso l’aula di Plastica Ornamentale.</w:t>
      </w:r>
    </w:p>
    <w:p w:rsidR="00CA1A81" w:rsidRDefault="00CA1A81"/>
    <w:p w:rsidR="00803DB2" w:rsidRDefault="00803DB2" w:rsidP="002743D5">
      <w:pPr>
        <w:rPr>
          <w:b/>
        </w:rPr>
      </w:pPr>
    </w:p>
    <w:p w:rsidR="00803DB2" w:rsidRDefault="00803DB2" w:rsidP="002743D5">
      <w:pPr>
        <w:rPr>
          <w:b/>
        </w:rPr>
      </w:pPr>
    </w:p>
    <w:p w:rsidR="00803DB2" w:rsidRDefault="00803DB2" w:rsidP="002743D5">
      <w:pPr>
        <w:rPr>
          <w:b/>
        </w:rPr>
      </w:pPr>
    </w:p>
    <w:p w:rsidR="002743D5" w:rsidRPr="005663D6" w:rsidRDefault="002743D5" w:rsidP="002743D5">
      <w:pPr>
        <w:rPr>
          <w:b/>
        </w:rPr>
      </w:pPr>
      <w:r w:rsidRPr="005663D6">
        <w:rPr>
          <w:b/>
        </w:rPr>
        <w:t>Modalità d’Esame</w:t>
      </w:r>
      <w:r w:rsidR="00803DB2">
        <w:rPr>
          <w:b/>
        </w:rPr>
        <w:t>:</w:t>
      </w:r>
    </w:p>
    <w:p w:rsidR="002743D5" w:rsidRDefault="002743D5" w:rsidP="002743D5">
      <w:r>
        <w:t xml:space="preserve"> Si richiede una documentazione grafica e fotografica dei processi metodologici dell’idea progettuale. (schizzi preparatori e bozzetti tridimensionali che dimostrino le fasi d’ideazione e realizzazione del modello)</w:t>
      </w:r>
    </w:p>
    <w:p w:rsidR="002743D5" w:rsidRDefault="005663D6" w:rsidP="002743D5">
      <w:r>
        <w:t xml:space="preserve">Progetto d’installazione  “BIOWALL “ </w:t>
      </w:r>
      <w:r w:rsidR="002743D5">
        <w:t>rappresentazione modello totale  in scala.</w:t>
      </w:r>
    </w:p>
    <w:p w:rsidR="002743D5" w:rsidRDefault="002743D5" w:rsidP="002743D5">
      <w:r>
        <w:t>particolare in misure reali (modulo da realizzare in materiali da concordare con il docente in fase di ideazione).</w:t>
      </w:r>
    </w:p>
    <w:p w:rsidR="002743D5" w:rsidRDefault="002743D5" w:rsidP="002743D5">
      <w:r>
        <w:t>Scheda tecnica.</w:t>
      </w:r>
    </w:p>
    <w:p w:rsidR="002743D5" w:rsidRDefault="002743D5" w:rsidP="002743D5">
      <w:r>
        <w:t>Ambientazione virtuale.</w:t>
      </w:r>
    </w:p>
    <w:p w:rsidR="002743D5" w:rsidRDefault="002743D5" w:rsidP="002743D5">
      <w:r>
        <w:t>Relazione.</w:t>
      </w:r>
    </w:p>
    <w:p w:rsidR="002743D5" w:rsidRDefault="002743D5" w:rsidP="002743D5">
      <w:r>
        <w:t xml:space="preserve">Si consiglia di fornire  una documentazione su cd- rom da consegnare all’esame. </w:t>
      </w:r>
    </w:p>
    <w:p w:rsidR="002743D5" w:rsidRDefault="002743D5" w:rsidP="002743D5">
      <w:r>
        <w:t xml:space="preserve">                                                                                               Docente: Gigliola Fania</w:t>
      </w:r>
    </w:p>
    <w:p w:rsidR="002743D5" w:rsidRDefault="002743D5"/>
    <w:sectPr w:rsidR="00274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F"/>
    <w:rsid w:val="002743D5"/>
    <w:rsid w:val="00275E5F"/>
    <w:rsid w:val="004C3C4A"/>
    <w:rsid w:val="005663D6"/>
    <w:rsid w:val="00803DB2"/>
    <w:rsid w:val="00CA1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2016-12-13T16:15:00Z</dcterms:created>
  <dcterms:modified xsi:type="dcterms:W3CDTF">2016-12-13T16:46:00Z</dcterms:modified>
</cp:coreProperties>
</file>